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B6" w:rsidRPr="006E1BAB" w:rsidRDefault="009324B6" w:rsidP="009324B6">
      <w:pPr>
        <w:tabs>
          <w:tab w:val="left" w:pos="7380"/>
          <w:tab w:val="left" w:pos="7560"/>
        </w:tabs>
        <w:spacing w:line="560" w:lineRule="exact"/>
        <w:ind w:firstLineChars="0" w:firstLine="0"/>
        <w:jc w:val="center"/>
        <w:rPr>
          <w:rFonts w:ascii="方正小标宋简体" w:eastAsia="方正小标宋简体" w:hAnsi="方正小标宋_GBK" w:cs="方正小标宋_GBK"/>
          <w:szCs w:val="32"/>
        </w:rPr>
      </w:pPr>
      <w:bookmarkStart w:id="0" w:name="_GoBack"/>
      <w:r w:rsidRPr="006E1BAB">
        <w:rPr>
          <w:rFonts w:ascii="方正小标宋简体" w:eastAsia="方正小标宋简体" w:hAnsi="方正小标宋_GBK" w:cs="方正小标宋_GBK" w:hint="eastAsia"/>
          <w:sz w:val="44"/>
          <w:szCs w:val="44"/>
        </w:rPr>
        <w:t>2024年市级转移支付教育专项资金预算表</w:t>
      </w:r>
    </w:p>
    <w:bookmarkEnd w:id="0"/>
    <w:p w:rsidR="009324B6" w:rsidRPr="006E1BAB" w:rsidRDefault="009324B6" w:rsidP="009324B6">
      <w:pPr>
        <w:tabs>
          <w:tab w:val="left" w:pos="7380"/>
          <w:tab w:val="left" w:pos="7560"/>
        </w:tabs>
        <w:spacing w:line="560" w:lineRule="exact"/>
        <w:ind w:firstLineChars="4360" w:firstLine="10464"/>
        <w:rPr>
          <w:rFonts w:asciiTheme="minorEastAsia" w:eastAsiaTheme="minorEastAsia" w:hAnsiTheme="minorEastAsia" w:cs="仿宋_GB2312"/>
          <w:sz w:val="24"/>
          <w:szCs w:val="24"/>
        </w:rPr>
      </w:pPr>
      <w:r w:rsidRPr="006E1BAB">
        <w:rPr>
          <w:rFonts w:asciiTheme="minorEastAsia" w:eastAsiaTheme="minorEastAsia" w:hAnsiTheme="minorEastAsia" w:cs="仿宋_GB2312" w:hint="eastAsia"/>
          <w:sz w:val="24"/>
          <w:szCs w:val="24"/>
        </w:rPr>
        <w:t>单位：万元</w:t>
      </w:r>
    </w:p>
    <w:tbl>
      <w:tblPr>
        <w:tblW w:w="48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673"/>
        <w:gridCol w:w="860"/>
        <w:gridCol w:w="766"/>
        <w:gridCol w:w="861"/>
        <w:gridCol w:w="766"/>
        <w:gridCol w:w="672"/>
        <w:gridCol w:w="673"/>
        <w:gridCol w:w="860"/>
        <w:gridCol w:w="662"/>
        <w:gridCol w:w="726"/>
        <w:tblGridChange w:id="1">
          <w:tblGrid>
            <w:gridCol w:w="777"/>
            <w:gridCol w:w="673"/>
            <w:gridCol w:w="860"/>
            <w:gridCol w:w="766"/>
            <w:gridCol w:w="861"/>
            <w:gridCol w:w="766"/>
            <w:gridCol w:w="672"/>
            <w:gridCol w:w="673"/>
            <w:gridCol w:w="860"/>
            <w:gridCol w:w="662"/>
            <w:gridCol w:w="726"/>
          </w:tblGrid>
        </w:tblGridChange>
      </w:tblGrid>
      <w:tr w:rsidR="009324B6" w:rsidRPr="00091A16" w:rsidTr="00786EA9">
        <w:trPr>
          <w:trHeight w:val="92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区县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（学校）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  <w:t xml:space="preserve">   项目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</w:p>
          <w:p w:rsidR="009324B6" w:rsidRPr="009324B6" w:rsidRDefault="009324B6" w:rsidP="009324B6">
            <w:pPr>
              <w:widowControl/>
              <w:adjustRightInd/>
              <w:snapToGrid/>
              <w:spacing w:line="240" w:lineRule="auto"/>
              <w:ind w:firstLineChars="50" w:firstLine="110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原建档立</w:t>
            </w: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卡贫困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家庭中职学生特别资助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原建档立</w:t>
            </w: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卡贫困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家庭本专科学生特别资助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农村</w:t>
            </w: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义教学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生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营养膳食补助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普通高中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免学费补助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农村教师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生活补助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保教费减</w:t>
            </w:r>
          </w:p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免补助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义</w:t>
            </w: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教保障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机制校舍维修改造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义</w:t>
            </w: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教家庭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经济困难学生生活补助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黑体"/>
                <w:b/>
                <w:color w:val="000000"/>
                <w:sz w:val="22"/>
                <w:szCs w:val="22"/>
                <w:lang w:bidi="ar"/>
              </w:rPr>
            </w:pPr>
            <w:proofErr w:type="gramStart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义教免作业本</w:t>
            </w:r>
            <w:proofErr w:type="gramEnd"/>
            <w:r w:rsidRPr="009324B6">
              <w:rPr>
                <w:rFonts w:ascii="宋体" w:eastAsia="宋体" w:hAnsi="宋体" w:cs="黑体" w:hint="eastAsia"/>
                <w:b/>
                <w:color w:val="000000"/>
                <w:sz w:val="22"/>
                <w:szCs w:val="22"/>
                <w:lang w:bidi="ar"/>
              </w:rPr>
              <w:t>费补助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180.98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-1.27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1.26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5.7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23.01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7.23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22.16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34.29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33.34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55.26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  <w:lang w:bidi="ar"/>
              </w:rPr>
              <w:t>市级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9.02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9.02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市实验中学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3.19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3.19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市实验小学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3.71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3.71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乐师附小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1.74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1.74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B8171D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市特殊学校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0.31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市奥校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0.07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0.07</w:t>
            </w:r>
          </w:p>
        </w:tc>
      </w:tr>
      <w:tr w:rsidR="009324B6" w:rsidRPr="00091A16" w:rsidTr="00786EA9">
        <w:trPr>
          <w:trHeight w:hRule="exact" w:val="35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171.96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-1.27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1.26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5.7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23.01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7.23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22.16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34.29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33.34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bidi="ar"/>
              </w:rPr>
              <w:t>46.24</w:t>
            </w:r>
          </w:p>
        </w:tc>
      </w:tr>
      <w:tr w:rsidR="009324B6" w:rsidRPr="00091A16" w:rsidTr="00786EA9">
        <w:trPr>
          <w:trHeight w:hRule="exact" w:val="376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市中区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83.78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-0.55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0.06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5.7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11.5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30.9</w:t>
            </w:r>
          </w:p>
        </w:tc>
      </w:tr>
      <w:tr w:rsidR="009324B6" w:rsidRPr="0098502A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五通桥区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33.8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-0.17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0.84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7.88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10.04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6.19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8502A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8502A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6.97</w:t>
            </w:r>
          </w:p>
        </w:tc>
      </w:tr>
      <w:tr w:rsidR="009324B6" w:rsidRPr="00965C3C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沙湾区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21.58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-0.66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0.96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5.69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7.67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65C3C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65C3C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4.4</w:t>
            </w:r>
          </w:p>
        </w:tc>
      </w:tr>
      <w:tr w:rsidR="009324B6" w:rsidRPr="009C56D3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金口河区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27.07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0.11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-0.6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5.7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3.74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7.23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-0.04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2.2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7.13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C56D3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C56D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1.6</w:t>
            </w:r>
          </w:p>
        </w:tc>
      </w:tr>
      <w:tr w:rsidR="009324B6" w:rsidRPr="00091A16" w:rsidTr="00786EA9">
        <w:trPr>
          <w:trHeight w:hRule="exact" w:val="3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2"/>
                <w:sz w:val="22"/>
                <w:szCs w:val="22"/>
              </w:rPr>
            </w:pPr>
            <w:r w:rsidRPr="009324B6"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5.73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2.88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0.33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324B6" w:rsidRPr="009324B6" w:rsidRDefault="009324B6" w:rsidP="00786EA9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9324B6">
              <w:rPr>
                <w:rFonts w:ascii="宋体" w:eastAsia="宋体" w:hAnsi="宋体" w:cs="宋体"/>
                <w:color w:val="000000"/>
                <w:sz w:val="21"/>
                <w:szCs w:val="21"/>
                <w:lang w:bidi="ar"/>
              </w:rPr>
              <w:t>2.37</w:t>
            </w:r>
          </w:p>
        </w:tc>
      </w:tr>
    </w:tbl>
    <w:p w:rsidR="0074793E" w:rsidRDefault="0074793E">
      <w:pPr>
        <w:ind w:firstLine="640"/>
      </w:pPr>
    </w:p>
    <w:sectPr w:rsidR="0074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B6"/>
    <w:rsid w:val="005B1601"/>
    <w:rsid w:val="0074793E"/>
    <w:rsid w:val="0093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B95E8-4F35-422F-BE52-73E1748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3"/>
    <w:qFormat/>
    <w:rsid w:val="009324B6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/>
      <w:sz w:val="3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outlineLvl w:val="0"/>
    </w:pPr>
    <w:rPr>
      <w:rFonts w:ascii="黑体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outlineLvl w:val="1"/>
    </w:pPr>
    <w:rPr>
      <w:rFonts w:ascii="楷体_GB2312" w:eastAsia="楷体_GB2312" w:hAnsi="Cambria"/>
      <w:bCs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outlineLvl w:val="2"/>
    </w:pPr>
    <w:rPr>
      <w:rFonts w:hAnsi="Times New Roman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版头红线"/>
    <w:next w:val="a5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4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5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5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6">
    <w:name w:val="函件标识"/>
    <w:basedOn w:val="a"/>
    <w:next w:val="a"/>
    <w:link w:val="Char1"/>
    <w:qFormat/>
    <w:rsid w:val="005B1601"/>
    <w:pPr>
      <w:spacing w:line="1600" w:lineRule="exact"/>
      <w:ind w:left="1134" w:right="1134" w:firstLineChars="0" w:firstLine="0"/>
      <w:jc w:val="distribute"/>
    </w:pPr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character" w:customStyle="1" w:styleId="Char1">
    <w:name w:val="函件标识 Char"/>
    <w:link w:val="a6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7">
    <w:name w:val="公文文号"/>
    <w:next w:val="a4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7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8">
    <w:name w:val="偶数页码"/>
    <w:basedOn w:val="a"/>
    <w:link w:val="Char3"/>
    <w:uiPriority w:val="5"/>
    <w:qFormat/>
    <w:rsid w:val="005B1601"/>
    <w:pPr>
      <w:spacing w:line="240" w:lineRule="auto"/>
      <w:ind w:left="284" w:firstLineChars="0" w:firstLine="0"/>
      <w:jc w:val="left"/>
    </w:pPr>
    <w:rPr>
      <w:rFonts w:ascii="宋体" w:eastAsia="宋体" w:hAnsi="宋体" w:cs="宋体"/>
      <w:sz w:val="28"/>
      <w:szCs w:val="32"/>
    </w:rPr>
  </w:style>
  <w:style w:type="character" w:customStyle="1" w:styleId="Char3">
    <w:name w:val="偶数页码 Char"/>
    <w:link w:val="a8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9">
    <w:name w:val="公文标识"/>
    <w:basedOn w:val="a"/>
    <w:next w:val="a"/>
    <w:link w:val="Char4"/>
    <w:qFormat/>
    <w:rsid w:val="005B1601"/>
    <w:pPr>
      <w:tabs>
        <w:tab w:val="left" w:pos="7938"/>
      </w:tabs>
      <w:spacing w:line="1600" w:lineRule="exact"/>
      <w:ind w:left="567" w:right="567" w:firstLineChars="0" w:firstLine="0"/>
      <w:jc w:val="distribute"/>
    </w:pPr>
    <w:rPr>
      <w:rFonts w:ascii="方正小标宋简体" w:eastAsia="方正小标宋简体" w:hAnsi="Times New Roman" w:cstheme="minorBidi"/>
      <w:color w:val="FF0000"/>
      <w:w w:val="66"/>
      <w:sz w:val="132"/>
      <w:szCs w:val="140"/>
    </w:rPr>
  </w:style>
  <w:style w:type="character" w:customStyle="1" w:styleId="Char4">
    <w:name w:val="公文标识 Char"/>
    <w:link w:val="a9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a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ind w:firstLineChars="100" w:firstLine="100"/>
    </w:pPr>
    <w:rPr>
      <w:rFonts w:hAnsi="Times New Roman" w:cstheme="minorBidi"/>
      <w:sz w:val="28"/>
    </w:rPr>
  </w:style>
  <w:style w:type="character" w:customStyle="1" w:styleId="Char5">
    <w:name w:val="版记 Char"/>
    <w:link w:val="aa"/>
    <w:uiPriority w:val="6"/>
    <w:rsid w:val="005B1601"/>
    <w:rPr>
      <w:rFonts w:ascii="仿宋_GB2312" w:eastAsia="仿宋_GB2312" w:cstheme="minorBidi"/>
      <w:sz w:val="28"/>
    </w:rPr>
  </w:style>
  <w:style w:type="paragraph" w:customStyle="1" w:styleId="ab">
    <w:name w:val="函件文号"/>
    <w:basedOn w:val="a"/>
    <w:next w:val="a"/>
    <w:link w:val="Char6"/>
    <w:uiPriority w:val="2"/>
    <w:qFormat/>
    <w:rsid w:val="005B1601"/>
    <w:pPr>
      <w:jc w:val="right"/>
    </w:pPr>
    <w:rPr>
      <w:rFonts w:hAnsi="Times New Roman" w:cstheme="minorBidi"/>
      <w:szCs w:val="32"/>
    </w:rPr>
  </w:style>
  <w:style w:type="character" w:customStyle="1" w:styleId="Char6">
    <w:name w:val="函件文号 Char"/>
    <w:link w:val="ab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c">
    <w:name w:val="奇数页码"/>
    <w:basedOn w:val="a"/>
    <w:next w:val="a"/>
    <w:link w:val="Char7"/>
    <w:uiPriority w:val="4"/>
    <w:qFormat/>
    <w:rsid w:val="005B1601"/>
    <w:pPr>
      <w:spacing w:line="240" w:lineRule="auto"/>
      <w:ind w:right="284" w:firstLineChars="0" w:firstLine="0"/>
      <w:jc w:val="right"/>
    </w:pPr>
    <w:rPr>
      <w:rFonts w:ascii="宋体" w:eastAsia="宋体" w:hAnsi="宋体" w:cs="宋体"/>
      <w:sz w:val="28"/>
      <w:szCs w:val="18"/>
    </w:rPr>
  </w:style>
  <w:style w:type="character" w:customStyle="1" w:styleId="Char7">
    <w:name w:val="奇数页码 Char"/>
    <w:link w:val="ac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d">
    <w:name w:val="党组标识"/>
    <w:basedOn w:val="a9"/>
    <w:next w:val="a7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d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e">
    <w:name w:val="Subtitle"/>
    <w:basedOn w:val="a"/>
    <w:next w:val="a"/>
    <w:link w:val="Char9"/>
    <w:uiPriority w:val="3"/>
    <w:qFormat/>
    <w:rsid w:val="005B1601"/>
    <w:pPr>
      <w:ind w:firstLineChars="0" w:firstLine="0"/>
      <w:jc w:val="center"/>
    </w:pPr>
    <w:rPr>
      <w:rFonts w:ascii="楷体_GB2312" w:eastAsia="楷体_GB2312" w:hAnsi="Cambria"/>
      <w:bCs/>
      <w:kern w:val="28"/>
      <w:szCs w:val="32"/>
    </w:rPr>
  </w:style>
  <w:style w:type="character" w:customStyle="1" w:styleId="Char9">
    <w:name w:val="副标题 Char"/>
    <w:link w:val="ae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  <w:style w:type="paragraph" w:styleId="a0">
    <w:name w:val="Body Text"/>
    <w:basedOn w:val="a"/>
    <w:link w:val="Chara"/>
    <w:uiPriority w:val="99"/>
    <w:semiHidden/>
    <w:unhideWhenUsed/>
    <w:rsid w:val="009324B6"/>
    <w:pPr>
      <w:spacing w:after="120"/>
    </w:pPr>
  </w:style>
  <w:style w:type="character" w:customStyle="1" w:styleId="Chara">
    <w:name w:val="正文文本 Char"/>
    <w:basedOn w:val="a1"/>
    <w:link w:val="a0"/>
    <w:uiPriority w:val="99"/>
    <w:semiHidden/>
    <w:rsid w:val="009324B6"/>
    <w:rPr>
      <w:rFonts w:ascii="仿宋_GB2312" w:eastAsia="仿宋_GB2312" w:hAnsi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2024-09-26T02:33:00Z</dcterms:created>
  <dcterms:modified xsi:type="dcterms:W3CDTF">2024-09-26T02:33:00Z</dcterms:modified>
</cp:coreProperties>
</file>