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A3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Autospacing="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乐山市农业农村局</w:t>
      </w:r>
    </w:p>
    <w:p w14:paraId="5183D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关于征集202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年乐山市水稻、玉米集中展示评价品种的通知</w:t>
      </w:r>
    </w:p>
    <w:p w14:paraId="179CEA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各有关单位：</w:t>
      </w:r>
    </w:p>
    <w:p w14:paraId="7ECCF0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为加快水稻、玉米品种更新换代，优化水稻、玉米品种布局，我市2026年将在夹江县、井研县等区县设置试点开展水稻、平丘区玉米品种集中展示评价；在金口河区等区县设置试点开展山区玉米品种集中展示评价。为做好相关工作，现将展示评价品种征集有关事项通知如下：</w:t>
      </w:r>
    </w:p>
    <w:p w14:paraId="5436CE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一、品种征集</w:t>
      </w:r>
    </w:p>
    <w:p w14:paraId="5FDA8F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（一）品种要求</w:t>
      </w:r>
    </w:p>
    <w:p w14:paraId="090216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水稻品种：区域内近5年审定品种（包括国家审定和四川省审定）、四川引种备案品种、完成国家级和四川省生产试验品种，展示品种的适宜种植区域应当包括四川省平坝丘陵稻区。</w:t>
      </w:r>
    </w:p>
    <w:p w14:paraId="7BF212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玉米品种：区域内近5年审定品种（包括国家审定和四川省审定）、引种备案品种，以及完成国家级和我省生产试验的优良品种。展示品种的适宜种植区域应当包括四川省平坝丘陵地区或者山区。  </w:t>
      </w:r>
    </w:p>
    <w:p w14:paraId="6C8161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（二）种子数量</w:t>
      </w:r>
    </w:p>
    <w:p w14:paraId="7DF7D9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水稻品种：每个品种0.5公斤</w:t>
      </w:r>
    </w:p>
    <w:p w14:paraId="1EFA1A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玉米品种：每个品种1公斤</w:t>
      </w:r>
    </w:p>
    <w:p w14:paraId="31D11E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（三）送样要求</w:t>
      </w:r>
    </w:p>
    <w:p w14:paraId="58A23D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1.种子要求：种子应达到国家种用质量标准</w:t>
      </w:r>
    </w:p>
    <w:p w14:paraId="0B98DC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2.包装要求：每个品种用布袋或纱网袋装好，附上内外标签，载明品种名称、送样单位、联系人及联系电话。</w:t>
      </w:r>
    </w:p>
    <w:p w14:paraId="333C34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3.提交时间：2026年3月3日前将样品寄达。</w:t>
      </w:r>
    </w:p>
    <w:p w14:paraId="06D4D4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二、其他要求</w:t>
      </w:r>
    </w:p>
    <w:p w14:paraId="645D4E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1.申请者请于2026年3月3日前将展示评价品种信息表（水稻-附件1；玉米-附件2）发送至乐山市种子管理站。逾期不予受理。</w:t>
      </w:r>
    </w:p>
    <w:p w14:paraId="5FF6C8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2.收样单位：乐山市种子管理站；地址：四川省乐山市市中区柏杨东路222号；联系人：颜学海；联系电话：18228398667；邮箱：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eastAsia="仿宋_GB2312"/>
          <w:sz w:val="32"/>
          <w:szCs w:val="32"/>
          <w:lang w:val="en-US" w:eastAsia="zh-CN"/>
        </w:rPr>
        <w:instrText xml:space="preserve"> HYPERLINK "mailto:972924884@qq.com。" </w:instrTex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separate"/>
      </w:r>
      <w:r>
        <w:rPr>
          <w:rStyle w:val="7"/>
          <w:rFonts w:hint="eastAsia" w:ascii="仿宋_GB2312" w:eastAsia="仿宋_GB2312"/>
          <w:sz w:val="32"/>
          <w:szCs w:val="32"/>
          <w:lang w:val="en-US" w:eastAsia="zh-CN"/>
        </w:rPr>
        <w:t>972924884@qq.com。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end"/>
      </w:r>
    </w:p>
    <w:p w14:paraId="35E05FFD">
      <w:pPr>
        <w:pStyle w:val="2"/>
        <w:rPr>
          <w:rFonts w:hint="eastAsia"/>
        </w:rPr>
      </w:pPr>
    </w:p>
    <w:p w14:paraId="1A2E513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leftChars="0" w:right="0" w:rightChars="0" w:firstLine="420"/>
        <w:jc w:val="both"/>
        <w:textAlignment w:val="auto"/>
        <w:outlineLvl w:val="9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附件:</w:t>
      </w:r>
    </w:p>
    <w:p w14:paraId="7D205DC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leftChars="0" w:right="0" w:rightChars="0" w:firstLine="420"/>
        <w:jc w:val="both"/>
        <w:textAlignment w:val="auto"/>
        <w:outlineLvl w:val="9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1.2026年乐山市水稻集中展示评价品种信息表</w:t>
      </w:r>
    </w:p>
    <w:p w14:paraId="7E00877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leftChars="0" w:right="0" w:rightChars="0" w:firstLine="420"/>
        <w:jc w:val="both"/>
        <w:textAlignment w:val="auto"/>
        <w:outlineLvl w:val="9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2.2026年乐山市玉米集中展示评价品种信息表</w:t>
      </w:r>
    </w:p>
    <w:p w14:paraId="1519F50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leftChars="0" w:right="0" w:rightChars="0" w:firstLine="420"/>
        <w:jc w:val="both"/>
        <w:textAlignment w:val="auto"/>
        <w:outlineLvl w:val="9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639DA65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leftChars="0" w:right="0" w:rightChars="0" w:firstLine="420"/>
        <w:jc w:val="both"/>
        <w:textAlignment w:val="auto"/>
        <w:outlineLvl w:val="9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                             乐山市农业农村局</w:t>
      </w:r>
    </w:p>
    <w:p w14:paraId="7A24F08E">
      <w:pPr>
        <w:pStyle w:val="2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                              202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日</w:t>
      </w:r>
    </w:p>
    <w:p w14:paraId="05D4B401">
      <w:pPr>
        <w:pStyle w:val="2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6A6A8450">
      <w:pPr>
        <w:pStyle w:val="2"/>
        <w:rPr>
          <w:rFonts w:hint="eastAsia"/>
          <w:sz w:val="28"/>
          <w:szCs w:val="28"/>
          <w:lang w:val="en-US" w:eastAsia="zh-CN"/>
        </w:rPr>
      </w:pPr>
    </w:p>
    <w:p w14:paraId="4873EB44">
      <w:pPr>
        <w:pStyle w:val="2"/>
        <w:rPr>
          <w:rFonts w:hint="eastAsia"/>
          <w:sz w:val="28"/>
          <w:szCs w:val="28"/>
          <w:lang w:val="en-US" w:eastAsia="zh-CN"/>
        </w:rPr>
      </w:pPr>
    </w:p>
    <w:p w14:paraId="688A7947">
      <w:pPr>
        <w:pStyle w:val="2"/>
        <w:rPr>
          <w:rFonts w:hint="eastAsia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0571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</w:tblGrid>
      <w:tr w14:paraId="3CE0E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E5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E8F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A69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E94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39C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913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B6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3C8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FE1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DAF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CD5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B6D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0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2026年乐山市水稻集中展示评价品种信息表</w:t>
            </w:r>
          </w:p>
        </w:tc>
      </w:tr>
      <w:tr w14:paraId="10F88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A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1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品种名称</w:t>
            </w:r>
          </w:p>
        </w:tc>
        <w:tc>
          <w:tcPr>
            <w:tcW w:w="9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0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审定/引种编号</w:t>
            </w:r>
          </w:p>
        </w:tc>
        <w:tc>
          <w:tcPr>
            <w:tcW w:w="9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2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品种类型 （优质/普通/特色专用）</w:t>
            </w:r>
          </w:p>
        </w:tc>
        <w:tc>
          <w:tcPr>
            <w:tcW w:w="9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3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熟期类型</w:t>
            </w:r>
          </w:p>
        </w:tc>
        <w:tc>
          <w:tcPr>
            <w:tcW w:w="9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E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供种单位</w:t>
            </w:r>
          </w:p>
        </w:tc>
        <w:tc>
          <w:tcPr>
            <w:tcW w:w="9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7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9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D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</w:t>
            </w:r>
          </w:p>
        </w:tc>
        <w:tc>
          <w:tcPr>
            <w:tcW w:w="9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5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  <w:tc>
          <w:tcPr>
            <w:tcW w:w="9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2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示范推广情况</w:t>
            </w:r>
          </w:p>
        </w:tc>
        <w:tc>
          <w:tcPr>
            <w:tcW w:w="9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B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备注（是否为镉低吸附品种）</w:t>
            </w:r>
          </w:p>
        </w:tc>
      </w:tr>
      <w:tr w14:paraId="11CE9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4" w:hRule="atLeast"/>
        </w:trPr>
        <w:tc>
          <w:tcPr>
            <w:tcW w:w="9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C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ED788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0413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645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优质X级、普通、特殊专用（糯稻、彩色稻、节水抗旱稻、直播稻）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F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早熟、中熟、迟熟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28EF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884C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782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6DC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0B8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B18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D1D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6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66F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F5A9C9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240724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432682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B2D63E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97452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7FD1C2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B407F0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56E518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3FE4C3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7B187B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9D2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5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D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注：请按序号将表现优秀品种填在前面，每家单位参展品种个数将视征集品种总数情况而定。另外，今年我市将单独设立镉低吸附水稻品种集中展示评价组，请参展单位根据需求在备注中注明。</w:t>
            </w:r>
          </w:p>
        </w:tc>
      </w:tr>
    </w:tbl>
    <w:p w14:paraId="4B66B8D6">
      <w:pPr>
        <w:pStyle w:val="2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tbl>
      <w:tblPr>
        <w:tblStyle w:val="5"/>
        <w:tblW w:w="107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951"/>
        <w:gridCol w:w="951"/>
        <w:gridCol w:w="951"/>
        <w:gridCol w:w="951"/>
        <w:gridCol w:w="951"/>
        <w:gridCol w:w="951"/>
        <w:gridCol w:w="951"/>
        <w:gridCol w:w="1175"/>
        <w:gridCol w:w="1003"/>
        <w:gridCol w:w="954"/>
      </w:tblGrid>
      <w:tr w14:paraId="28318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7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47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附件2</w:t>
            </w:r>
          </w:p>
        </w:tc>
      </w:tr>
      <w:tr w14:paraId="4AC90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4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2026年乐山市玉米集中展示评价品种信息表</w:t>
            </w:r>
          </w:p>
        </w:tc>
      </w:tr>
      <w:tr w14:paraId="5E4EE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品种名称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审定/引种编号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品种类型 （优质/普通/特色专用）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供种单位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品种特征特性及适宜种植区域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示范推广情况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CEDA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910C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03F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9A2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CA11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BB9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F90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098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C2B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B8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按照审定公告填写；完成试验程序申报审定的品种按照区试结果填写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BDB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EF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平丘区或者山区品种</w:t>
            </w:r>
          </w:p>
        </w:tc>
      </w:tr>
      <w:tr w14:paraId="04EB4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A9F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046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492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D63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61D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537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8DD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EEB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3B8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039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007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CEB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7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A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注：请按序号将表现优秀品种填在前面，每家单位参展品种个数将视征集品种总数情况而定。另外，今年我市将分别设立平丘区和山区玉米品种集中展示评价组，请参展单位根据实际情况在备注中注明。</w:t>
            </w:r>
          </w:p>
        </w:tc>
      </w:tr>
    </w:tbl>
    <w:p w14:paraId="58AC0846">
      <w:pPr>
        <w:pStyle w:val="2"/>
        <w:ind w:left="0" w:leftChars="0" w:firstLine="0" w:firstLineChars="0"/>
        <w:rPr>
          <w:rFonts w:hint="eastAsia" w:ascii="仿宋_GB2312" w:eastAsia="仿宋_GB2312"/>
          <w:sz w:val="24"/>
          <w:szCs w:val="24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E12E1"/>
    <w:rsid w:val="26C1247D"/>
    <w:rsid w:val="41A16F4E"/>
    <w:rsid w:val="791B0014"/>
    <w:rsid w:val="7CCF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908</Words>
  <Characters>976</Characters>
  <Lines>0</Lines>
  <Paragraphs>0</Paragraphs>
  <TotalTime>0</TotalTime>
  <ScaleCrop>false</ScaleCrop>
  <LinksUpToDate>false</LinksUpToDate>
  <CharactersWithSpaces>1047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2025-01-13T02:59:00Z</dcterms:created>
  <dc:creator>Administrator</dc:creator>
  <cp:lastModifiedBy>土猴儿</cp:lastModifiedBy>
  <dcterms:modified xsi:type="dcterms:W3CDTF">2026-02-02T08:45:55Z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eyJoZGlkIjoiOGMwOGU1ZWZiOWQ1MjExODE5M2QwMzA2NGJmNDJmY2MiLCJ1c2VySWQiOiIyMjYyNzE5MTYifQ==</vt:lpwstr>
  </property>
  <property fmtid="{D5CDD505-2E9C-101B-9397-08002B2CF9AE}" pid="4" name="ICV">
    <vt:lpwstr>CBEEFC73B7DE4248AC212D7893B28051_12</vt:lpwstr>
  </property>
</Properties>
</file>