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720" w:lineRule="exact"/>
        <w:ind w:left="0" w:firstLine="0" w:firstLineChars="0"/>
        <w:jc w:val="center"/>
        <w:textAlignment w:val="auto"/>
        <w:rPr>
          <w:rFonts w:hint="eastAsia" w:ascii="方正小标宋简体" w:hAnsi="方正小标宋简体" w:eastAsia="方正小标宋简体" w:cs="方正小标宋简体"/>
          <w:b w:val="0"/>
          <w:bCs w:val="0"/>
          <w:kern w:val="0"/>
          <w:sz w:val="44"/>
          <w:szCs w:val="44"/>
        </w:rPr>
      </w:pPr>
      <w:bookmarkStart w:id="0" w:name="OLE_LINK1"/>
      <w:bookmarkStart w:id="1" w:name="_GoBack"/>
      <w:bookmarkEnd w:id="1"/>
      <w:r>
        <w:rPr>
          <w:rFonts w:hint="eastAsia"/>
        </w:rPr>
        <w:t>乐</w:t>
      </w:r>
      <w:r>
        <w:rPr>
          <w:rFonts w:hint="eastAsia" w:ascii="方正小标宋简体" w:hAnsi="方正小标宋简体" w:eastAsia="方正小标宋简体" w:cs="方正小标宋简体"/>
          <w:b w:val="0"/>
          <w:bCs w:val="0"/>
          <w:kern w:val="0"/>
          <w:sz w:val="44"/>
          <w:szCs w:val="44"/>
        </w:rPr>
        <w:t>山市主城区停车能力提升三年行动方案</w:t>
      </w:r>
      <w:bookmarkEnd w:id="0"/>
      <w:r>
        <w:rPr>
          <w:rFonts w:hint="eastAsia" w:ascii="方正小标宋简体" w:hAnsi="方正小标宋简体" w:eastAsia="方正小标宋简体" w:cs="方正小标宋简体"/>
          <w:b w:val="0"/>
          <w:bCs w:val="0"/>
          <w:kern w:val="0"/>
          <w:sz w:val="44"/>
          <w:szCs w:val="44"/>
        </w:rPr>
        <w:t>（2026</w:t>
      </w:r>
      <w:r>
        <w:rPr>
          <w:rFonts w:hint="eastAsia" w:ascii="方正小标宋简体" w:hAnsi="方正小标宋简体" w:eastAsia="方正小标宋简体" w:cs="方正小标宋简体"/>
          <w:b w:val="0"/>
          <w:bCs w:val="0"/>
          <w:kern w:val="0"/>
          <w:sz w:val="44"/>
          <w:szCs w:val="44"/>
          <w:lang w:eastAsia="zh-CN"/>
        </w:rPr>
        <w:t>—</w:t>
      </w:r>
      <w:r>
        <w:rPr>
          <w:rFonts w:hint="eastAsia" w:ascii="方正小标宋简体" w:hAnsi="方正小标宋简体" w:eastAsia="方正小标宋简体" w:cs="方正小标宋简体"/>
          <w:b w:val="0"/>
          <w:bCs w:val="0"/>
          <w:kern w:val="0"/>
          <w:sz w:val="44"/>
          <w:szCs w:val="44"/>
        </w:rPr>
        <w:t>2028年）</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720" w:lineRule="exact"/>
        <w:ind w:left="0" w:firstLine="0" w:firstLineChars="0"/>
        <w:jc w:val="center"/>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eastAsia="zh-CN"/>
        </w:rPr>
        <w:t>（征求意见稿）</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720" w:lineRule="exact"/>
        <w:ind w:left="0" w:firstLine="0" w:firstLineChars="0"/>
        <w:jc w:val="left"/>
        <w:textAlignment w:val="auto"/>
        <w:rPr>
          <w:rFonts w:hint="eastAsia" w:ascii="方正小标宋简体" w:hAnsi="方正小标宋简体" w:eastAsia="方正小标宋简体" w:cs="方正小标宋简体"/>
          <w:b w:val="0"/>
          <w:bCs w:val="0"/>
          <w:kern w:val="0"/>
          <w:sz w:val="44"/>
          <w:szCs w:val="44"/>
        </w:rPr>
      </w:pP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为深入践行“人民城市人民建、人民城市为人民”重要理念，</w:t>
      </w:r>
      <w:r>
        <w:rPr>
          <w:rFonts w:hint="eastAsia" w:ascii="仿宋_GB2312" w:hAnsi="仿宋_GB2312" w:eastAsia="仿宋_GB2312" w:cs="仿宋_GB2312"/>
          <w:color w:val="auto"/>
          <w:sz w:val="32"/>
          <w:szCs w:val="32"/>
          <w:lang w:eastAsia="zh-CN"/>
        </w:rPr>
        <w:t>认真</w:t>
      </w:r>
      <w:r>
        <w:rPr>
          <w:rFonts w:hint="eastAsia" w:ascii="仿宋_GB2312" w:hAnsi="仿宋_GB2312" w:eastAsia="仿宋_GB2312" w:cs="仿宋_GB2312"/>
          <w:color w:val="auto"/>
          <w:sz w:val="32"/>
          <w:szCs w:val="32"/>
        </w:rPr>
        <w:t>落实《国务院办公厅转发国家发展改革委等部门关于推动城市停车设施发展意见的通知》（国办函〔2021〕46 号）</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，全面贯彻市委“谋实事、务实干、创实绩”作风建设专项行动部署，</w:t>
      </w:r>
      <w:r>
        <w:rPr>
          <w:rFonts w:hint="eastAsia" w:ascii="仿宋_GB2312" w:hAnsi="仿宋_GB2312" w:eastAsia="仿宋_GB2312" w:cs="仿宋_GB2312"/>
          <w:color w:val="auto"/>
          <w:sz w:val="32"/>
          <w:szCs w:val="32"/>
          <w:lang w:eastAsia="zh-CN"/>
        </w:rPr>
        <w:t>全力推进城市更新行动，</w:t>
      </w:r>
      <w:r>
        <w:rPr>
          <w:rFonts w:hint="eastAsia" w:ascii="仿宋_GB2312" w:hAnsi="仿宋_GB2312" w:eastAsia="仿宋_GB2312" w:cs="仿宋_GB2312"/>
          <w:color w:val="auto"/>
          <w:sz w:val="32"/>
          <w:szCs w:val="32"/>
        </w:rPr>
        <w:t>不断提升城市交通治理能力，有效缓解“停车难”问题，结合我市实际，制定本方案。</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工作目标</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牢固树立以人民为中心的发展思想，坚持系统化思维，按照“建设、整理、布网”三同步原则，着力做优增量、盘活存量、提升质量，切实解决停车难问题。通过三年</w:t>
      </w:r>
      <w:r>
        <w:rPr>
          <w:rFonts w:hint="eastAsia" w:ascii="仿宋_GB2312" w:hAnsi="仿宋_GB2312" w:eastAsia="仿宋_GB2312" w:cs="仿宋_GB2312"/>
          <w:color w:val="auto"/>
          <w:sz w:val="32"/>
          <w:szCs w:val="32"/>
          <w:lang w:eastAsia="zh-CN"/>
        </w:rPr>
        <w:t>攻坚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全市主城区</w:t>
      </w:r>
      <w:r>
        <w:rPr>
          <w:rFonts w:hint="eastAsia" w:ascii="仿宋_GB2312" w:hAnsi="仿宋_GB2312" w:eastAsia="仿宋_GB2312" w:cs="仿宋_GB2312"/>
          <w:color w:val="auto"/>
          <w:sz w:val="32"/>
          <w:szCs w:val="32"/>
        </w:rPr>
        <w:t>新增场站公共停车泊位不少于</w:t>
      </w:r>
      <w:r>
        <w:rPr>
          <w:rFonts w:hint="eastAsia" w:ascii="仿宋_GB2312" w:hAnsi="仿宋_GB2312" w:eastAsia="仿宋_GB2312" w:cs="仿宋_GB2312"/>
          <w:color w:val="auto"/>
          <w:sz w:val="32"/>
          <w:szCs w:val="32"/>
          <w:u w:val="none"/>
        </w:rPr>
        <w:t>5000个</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eastAsia="zh-CN"/>
        </w:rPr>
        <w:t>建立健全全市</w:t>
      </w:r>
      <w:r>
        <w:rPr>
          <w:rFonts w:hint="eastAsia" w:ascii="仿宋_GB2312" w:hAnsi="仿宋_GB2312" w:eastAsia="仿宋_GB2312" w:cs="仿宋_GB2312"/>
          <w:color w:val="auto"/>
          <w:sz w:val="32"/>
          <w:szCs w:val="32"/>
        </w:rPr>
        <w:t>停车“一张网”，实现机关企事业单位、</w:t>
      </w:r>
      <w:r>
        <w:rPr>
          <w:rFonts w:hint="eastAsia" w:ascii="仿宋_GB2312" w:hAnsi="仿宋_GB2312" w:eastAsia="仿宋_GB2312" w:cs="仿宋_GB2312"/>
          <w:color w:val="auto"/>
          <w:sz w:val="32"/>
          <w:szCs w:val="32"/>
          <w:lang w:eastAsia="zh-CN"/>
        </w:rPr>
        <w:t>社会公共、</w:t>
      </w:r>
      <w:r>
        <w:rPr>
          <w:rFonts w:hint="eastAsia" w:ascii="仿宋_GB2312" w:hAnsi="仿宋_GB2312" w:eastAsia="仿宋_GB2312" w:cs="仿宋_GB2312"/>
          <w:color w:val="auto"/>
          <w:sz w:val="32"/>
          <w:szCs w:val="32"/>
          <w:lang w:val="en-US" w:eastAsia="zh-CN"/>
        </w:rPr>
        <w:t>商圈</w:t>
      </w:r>
      <w:r>
        <w:rPr>
          <w:rFonts w:hint="eastAsia" w:ascii="仿宋_GB2312" w:hAnsi="仿宋_GB2312" w:eastAsia="仿宋_GB2312" w:cs="仿宋_GB2312"/>
          <w:color w:val="auto"/>
          <w:sz w:val="32"/>
          <w:szCs w:val="32"/>
        </w:rPr>
        <w:t>等各类停车资源</w:t>
      </w:r>
      <w:r>
        <w:rPr>
          <w:rFonts w:hint="eastAsia" w:ascii="仿宋_GB2312" w:hAnsi="仿宋_GB2312" w:eastAsia="仿宋_GB2312" w:cs="仿宋_GB2312"/>
          <w:color w:val="auto"/>
          <w:sz w:val="32"/>
          <w:szCs w:val="32"/>
          <w:lang w:eastAsia="zh-CN"/>
        </w:rPr>
        <w:t>全面</w:t>
      </w:r>
      <w:r>
        <w:rPr>
          <w:rFonts w:hint="eastAsia" w:ascii="仿宋_GB2312" w:hAnsi="仿宋_GB2312" w:eastAsia="仿宋_GB2312" w:cs="仿宋_GB2312"/>
          <w:color w:val="auto"/>
          <w:sz w:val="32"/>
          <w:szCs w:val="32"/>
        </w:rPr>
        <w:t>共享，</w:t>
      </w:r>
      <w:r>
        <w:rPr>
          <w:rFonts w:hint="eastAsia" w:ascii="仿宋_GB2312" w:hAnsi="仿宋_GB2312" w:eastAsia="仿宋_GB2312" w:cs="仿宋_GB2312"/>
          <w:color w:val="auto"/>
          <w:sz w:val="32"/>
          <w:szCs w:val="32"/>
          <w:lang w:eastAsia="zh-CN"/>
        </w:rPr>
        <w:t>构建</w:t>
      </w:r>
      <w:r>
        <w:rPr>
          <w:rFonts w:hint="eastAsia" w:ascii="仿宋_GB2312" w:hAnsi="仿宋_GB2312" w:eastAsia="仿宋_GB2312" w:cs="仿宋_GB2312"/>
          <w:color w:val="auto"/>
          <w:sz w:val="32"/>
          <w:szCs w:val="32"/>
        </w:rPr>
        <w:t>“有位、有序，共联、共享”的</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停车格局，提高城市出行效率，切实改善人民群众出行体验。</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、重点任务</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（一）扩大供给，做优增量</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科学建设社会公共停车场</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《乐山市主城区公共停车场专项规划》及</w:t>
      </w:r>
      <w:r>
        <w:rPr>
          <w:rFonts w:hint="eastAsia" w:ascii="仿宋_GB2312" w:hAnsi="仿宋_GB2312" w:eastAsia="仿宋_GB2312" w:cs="仿宋_GB2312"/>
          <w:color w:val="auto"/>
          <w:sz w:val="32"/>
          <w:szCs w:val="32"/>
        </w:rPr>
        <w:t>区域停车需求，</w:t>
      </w:r>
      <w:r>
        <w:rPr>
          <w:rFonts w:hint="eastAsia" w:ascii="仿宋_GB2312" w:hAnsi="仿宋_GB2312" w:eastAsia="仿宋_GB2312" w:cs="仿宋_GB2312"/>
          <w:color w:val="auto"/>
          <w:sz w:val="32"/>
          <w:szCs w:val="32"/>
          <w:lang w:eastAsia="zh-CN"/>
        </w:rPr>
        <w:t>梳理空闲土地，</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《乐山市主城区停车场</w:t>
      </w:r>
      <w:r>
        <w:rPr>
          <w:rFonts w:hint="eastAsia" w:ascii="仿宋_GB2312" w:hAnsi="仿宋_GB2312" w:eastAsia="仿宋_GB2312" w:cs="仿宋_GB2312"/>
          <w:color w:val="auto"/>
          <w:sz w:val="32"/>
          <w:szCs w:val="32"/>
          <w:lang w:val="en-US" w:eastAsia="zh-CN"/>
        </w:rPr>
        <w:t>三年</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计划（2026-2028年）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合理布局重点区域</w:t>
      </w:r>
      <w:r>
        <w:rPr>
          <w:rFonts w:hint="eastAsia" w:ascii="仿宋_GB2312" w:hAnsi="仿宋_GB2312" w:eastAsia="仿宋_GB2312" w:cs="仿宋_GB2312"/>
          <w:color w:val="auto"/>
          <w:sz w:val="32"/>
          <w:szCs w:val="32"/>
          <w:lang w:eastAsia="zh-CN"/>
        </w:rPr>
        <w:t>社会公共</w:t>
      </w:r>
      <w:r>
        <w:rPr>
          <w:rFonts w:hint="eastAsia" w:ascii="仿宋_GB2312" w:hAnsi="仿宋_GB2312" w:eastAsia="仿宋_GB2312" w:cs="仿宋_GB2312"/>
          <w:color w:val="auto"/>
          <w:sz w:val="32"/>
          <w:szCs w:val="32"/>
        </w:rPr>
        <w:t>停车场，</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先易后难原则确定建设批次和实施时序</w:t>
      </w:r>
      <w:r>
        <w:rPr>
          <w:rFonts w:hint="eastAsia" w:ascii="仿宋_GB2312" w:hAnsi="仿宋_GB2312" w:eastAsia="仿宋_GB2312" w:cs="仿宋_GB2312"/>
          <w:color w:val="auto"/>
          <w:sz w:val="32"/>
          <w:szCs w:val="32"/>
          <w:lang w:eastAsia="zh-CN"/>
        </w:rPr>
        <w:t>。新建停车场周边按照“五同步”要求，同步建设交安设施和管理设备。到</w:t>
      </w:r>
      <w:r>
        <w:rPr>
          <w:rFonts w:hint="eastAsia" w:ascii="仿宋_GB2312" w:hAnsi="仿宋_GB2312" w:eastAsia="仿宋_GB2312" w:cs="仿宋_GB2312"/>
          <w:color w:val="auto"/>
          <w:sz w:val="32"/>
          <w:szCs w:val="32"/>
          <w:lang w:val="en-US" w:eastAsia="zh-CN"/>
        </w:rPr>
        <w:t>2028年底，</w:t>
      </w:r>
      <w:r>
        <w:rPr>
          <w:rFonts w:hint="eastAsia" w:ascii="仿宋_GB2312" w:hAnsi="仿宋_GB2312" w:eastAsia="仿宋_GB2312" w:cs="仿宋_GB2312"/>
          <w:color w:val="auto"/>
          <w:sz w:val="32"/>
          <w:szCs w:val="32"/>
        </w:rPr>
        <w:t>新增</w:t>
      </w:r>
      <w:r>
        <w:rPr>
          <w:rFonts w:hint="eastAsia" w:ascii="仿宋_GB2312" w:hAnsi="仿宋_GB2312" w:eastAsia="仿宋_GB2312" w:cs="仿宋_GB2312"/>
          <w:color w:val="auto"/>
          <w:sz w:val="32"/>
          <w:szCs w:val="32"/>
          <w:lang w:eastAsia="zh-CN"/>
        </w:rPr>
        <w:t>场站</w:t>
      </w:r>
      <w:r>
        <w:rPr>
          <w:rFonts w:hint="eastAsia" w:ascii="仿宋_GB2312" w:hAnsi="仿宋_GB2312" w:eastAsia="仿宋_GB2312" w:cs="仿宋_GB2312"/>
          <w:color w:val="auto"/>
          <w:sz w:val="32"/>
          <w:szCs w:val="32"/>
        </w:rPr>
        <w:t>公共停车泊位不少</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rPr>
        <w:t>5000个</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2026年2000个；2027年2000个；2028年1000个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市住房城乡建设局；责任单位：市</w:t>
      </w:r>
      <w:r>
        <w:rPr>
          <w:rFonts w:hint="eastAsia" w:ascii="仿宋_GB2312" w:hAnsi="仿宋_GB2312" w:eastAsia="仿宋_GB2312" w:cs="仿宋_GB2312"/>
          <w:color w:val="auto"/>
          <w:sz w:val="32"/>
          <w:szCs w:val="32"/>
          <w:lang w:eastAsia="zh-CN"/>
        </w:rPr>
        <w:t>自然资源规划</w:t>
      </w:r>
      <w:r>
        <w:rPr>
          <w:rFonts w:hint="eastAsia" w:ascii="仿宋_GB2312" w:hAnsi="仿宋_GB2312" w:eastAsia="仿宋_GB2312" w:cs="仿宋_GB2312"/>
          <w:color w:val="auto"/>
          <w:sz w:val="32"/>
          <w:szCs w:val="32"/>
          <w:lang w:val="en-US" w:eastAsia="zh-CN"/>
        </w:rPr>
        <w:t>局、市国资委、市公安局，</w:t>
      </w:r>
      <w:r>
        <w:rPr>
          <w:rFonts w:hint="eastAsia" w:ascii="仿宋_GB2312" w:hAnsi="仿宋_GB2312" w:eastAsia="仿宋_GB2312" w:cs="仿宋_GB2312"/>
          <w:b w:val="0"/>
          <w:bCs w:val="0"/>
          <w:color w:val="auto"/>
          <w:sz w:val="32"/>
          <w:szCs w:val="32"/>
          <w:lang w:eastAsia="zh-CN"/>
        </w:rPr>
        <w:t>市中区政府，乐山</w:t>
      </w:r>
      <w:r>
        <w:rPr>
          <w:rFonts w:hint="eastAsia" w:ascii="仿宋_GB2312" w:hAnsi="仿宋_GB2312" w:eastAsia="仿宋_GB2312" w:cs="仿宋_GB2312"/>
          <w:color w:val="auto"/>
          <w:sz w:val="32"/>
          <w:szCs w:val="32"/>
          <w:lang w:val="en-US" w:eastAsia="zh-CN"/>
        </w:rPr>
        <w:t>高新区管委会、乐山</w:t>
      </w:r>
      <w:r>
        <w:rPr>
          <w:rFonts w:hint="eastAsia" w:ascii="仿宋_GB2312" w:hAnsi="仿宋_GB2312" w:eastAsia="仿宋_GB2312" w:cs="仿宋_GB2312"/>
          <w:i w:val="0"/>
          <w:iCs w:val="0"/>
          <w:caps w:val="0"/>
          <w:color w:val="auto"/>
          <w:spacing w:val="0"/>
          <w:sz w:val="32"/>
          <w:szCs w:val="32"/>
          <w:shd w:val="clear" w:color="auto" w:fill="auto"/>
          <w:lang w:eastAsia="zh-CN"/>
        </w:rPr>
        <w:t>大佛文物保护（景区）管委会、</w:t>
      </w:r>
      <w:r>
        <w:rPr>
          <w:rFonts w:hint="eastAsia" w:ascii="仿宋_GB2312" w:hAnsi="仿宋_GB2312" w:eastAsia="仿宋_GB2312" w:cs="仿宋_GB2312"/>
          <w:b w:val="0"/>
          <w:bCs w:val="0"/>
          <w:color w:val="auto"/>
          <w:sz w:val="32"/>
          <w:szCs w:val="32"/>
          <w:lang w:eastAsia="zh-CN"/>
        </w:rPr>
        <w:t>苏稽发展建设管委会，城市更新集团</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2028年12月底</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color w:val="auto"/>
          <w:sz w:val="32"/>
          <w:szCs w:val="32"/>
          <w:lang w:val="en-US" w:eastAsia="zh-CN"/>
        </w:rPr>
        <w:t>2.补齐重点场所配建短板。对主城区医院、学校、老旧小区等重点区域，深挖潜力、能建则建，结合城市更新等重点工作，统筹推进停车场建设，持续扩大停车泊位有效供给，切实缓解重点区域停车难题，不断改善城市停车环境。</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市住房城乡建设局；责任单位：市</w:t>
      </w:r>
      <w:r>
        <w:rPr>
          <w:rFonts w:hint="eastAsia" w:ascii="仿宋_GB2312" w:hAnsi="仿宋_GB2312" w:eastAsia="仿宋_GB2312" w:cs="仿宋_GB2312"/>
          <w:color w:val="auto"/>
          <w:sz w:val="32"/>
          <w:szCs w:val="32"/>
        </w:rPr>
        <w:t>自然资源规划</w:t>
      </w:r>
      <w:r>
        <w:rPr>
          <w:rFonts w:hint="eastAsia" w:ascii="仿宋_GB2312" w:hAnsi="仿宋_GB2312" w:eastAsia="仿宋_GB2312" w:cs="仿宋_GB2312"/>
          <w:color w:val="auto"/>
          <w:sz w:val="32"/>
          <w:szCs w:val="32"/>
          <w:lang w:val="en-US" w:eastAsia="zh-CN"/>
        </w:rPr>
        <w:t>局、市卫生健康委、市教育局、</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color w:val="auto"/>
          <w:sz w:val="32"/>
          <w:szCs w:val="32"/>
          <w:lang w:eastAsia="zh-CN"/>
        </w:rPr>
        <w:t>苏稽发展建设管委会，城市更新集团</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200" w:firstLine="320" w:firstLineChars="100"/>
        <w:jc w:val="both"/>
        <w:textAlignment w:val="auto"/>
        <w:rPr>
          <w:rFonts w:hint="default" w:ascii="仿宋_GB2312" w:hAnsi="仿宋_GB2312" w:eastAsia="仿宋_GB2312" w:cs="仿宋_GB2312"/>
          <w:i w:val="0"/>
          <w:caps w:val="0"/>
          <w:color w:val="auto"/>
          <w:spacing w:val="0"/>
          <w:kern w:val="0"/>
          <w:sz w:val="32"/>
          <w:szCs w:val="32"/>
          <w:lang w:val="en-US" w:eastAsia="zh-CN" w:bidi="ar"/>
        </w:rPr>
      </w:pPr>
      <w:r>
        <w:rPr>
          <w:rFonts w:hint="eastAsia" w:ascii="黑体" w:hAnsi="黑体" w:eastAsia="黑体" w:cs="黑体"/>
          <w:i w:val="0"/>
          <w:caps w:val="0"/>
          <w:color w:val="auto"/>
          <w:spacing w:val="0"/>
          <w:kern w:val="0"/>
          <w:sz w:val="32"/>
          <w:szCs w:val="32"/>
          <w:lang w:val="en-US" w:eastAsia="zh-CN" w:bidi="ar"/>
        </w:rPr>
        <w:t>完成时限：</w:t>
      </w:r>
      <w:r>
        <w:rPr>
          <w:rFonts w:hint="eastAsia" w:ascii="仿宋_GB2312" w:hAnsi="仿宋_GB2312" w:eastAsia="仿宋_GB2312" w:cs="仿宋_GB2312"/>
          <w:i w:val="0"/>
          <w:caps w:val="0"/>
          <w:color w:val="auto"/>
          <w:spacing w:val="0"/>
          <w:kern w:val="0"/>
          <w:sz w:val="32"/>
          <w:szCs w:val="32"/>
          <w:lang w:val="en-US" w:eastAsia="zh-CN" w:bidi="ar"/>
        </w:rPr>
        <w:t>长期坚持</w:t>
      </w:r>
    </w:p>
    <w:p>
      <w:pPr>
        <w:pStyle w:val="13"/>
        <w:keepNext w:val="0"/>
        <w:keepLines w:val="0"/>
        <w:pageBreakBefore w:val="0"/>
        <w:widowControl/>
        <w:tabs>
          <w:tab w:val="left" w:pos="6166"/>
        </w:tabs>
        <w:kinsoku/>
        <w:wordWrap/>
        <w:overflowPunct/>
        <w:topLinePunct w:val="0"/>
        <w:autoSpaceDE/>
        <w:autoSpaceDN/>
        <w:bidi w:val="0"/>
        <w:adjustRightInd/>
        <w:snapToGrid/>
        <w:spacing w:before="0" w:after="0" w:line="58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（二）提高效率，盘活存量</w:t>
      </w:r>
    </w:p>
    <w:p>
      <w:pPr>
        <w:pStyle w:val="13"/>
        <w:keepNext w:val="0"/>
        <w:keepLines w:val="0"/>
        <w:pageBreakBefore w:val="0"/>
        <w:widowControl/>
        <w:tabs>
          <w:tab w:val="left" w:pos="6166"/>
        </w:tabs>
        <w:kinsoku/>
        <w:wordWrap/>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3.机关企事业单位停车场对外开放</w:t>
      </w:r>
      <w:r>
        <w:rPr>
          <w:rFonts w:hint="eastAsia" w:ascii="仿宋_GB2312" w:hAnsi="仿宋_GB2312" w:eastAsia="仿宋_GB2312" w:cs="仿宋_GB2312"/>
          <w:color w:val="auto"/>
          <w:sz w:val="32"/>
          <w:szCs w:val="32"/>
          <w:lang w:val="en-US" w:eastAsia="zh"/>
        </w:rPr>
        <w:t>。在保障安全和具备开放条件的前提下，将</w:t>
      </w:r>
      <w:r>
        <w:rPr>
          <w:rFonts w:hint="eastAsia" w:ascii="仿宋_GB2312" w:hAnsi="仿宋_GB2312" w:eastAsia="仿宋_GB2312" w:cs="仿宋_GB2312"/>
          <w:color w:val="auto"/>
          <w:sz w:val="32"/>
          <w:szCs w:val="32"/>
          <w:lang w:val="en-US" w:eastAsia="zh-CN"/>
        </w:rPr>
        <w:t>主城区</w:t>
      </w:r>
      <w:r>
        <w:rPr>
          <w:rFonts w:hint="eastAsia" w:ascii="仿宋_GB2312" w:hAnsi="仿宋_GB2312" w:eastAsia="仿宋_GB2312" w:cs="仿宋_GB2312"/>
          <w:color w:val="auto"/>
          <w:sz w:val="32"/>
          <w:szCs w:val="32"/>
          <w:lang w:val="en-US" w:eastAsia="zh"/>
        </w:rPr>
        <w:t>机关事业单位和市、区国有企业停车场</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
        </w:rPr>
        <w:t>节假日、双休日全面对外开放</w:t>
      </w:r>
      <w:r>
        <w:rPr>
          <w:rFonts w:hint="eastAsia" w:ascii="仿宋_GB2312" w:hAnsi="仿宋_GB2312" w:eastAsia="仿宋_GB2312" w:cs="仿宋_GB2312"/>
          <w:color w:val="auto"/>
          <w:sz w:val="32"/>
          <w:szCs w:val="32"/>
          <w:lang w:val="en-US" w:eastAsia="zh-CN"/>
        </w:rPr>
        <w:t>，提升公共服务水平。</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
        </w:rPr>
        <w:t>牵头单位：</w:t>
      </w:r>
      <w:r>
        <w:rPr>
          <w:rFonts w:hint="eastAsia" w:ascii="仿宋_GB2312" w:hAnsi="仿宋_GB2312" w:eastAsia="仿宋_GB2312" w:cs="仿宋_GB2312"/>
          <w:color w:val="auto"/>
          <w:sz w:val="32"/>
          <w:szCs w:val="32"/>
          <w:lang w:val="en-US" w:eastAsia="zh-CN"/>
        </w:rPr>
        <w:t>市机关事务局、市国资委；责任单位：</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color w:val="auto"/>
          <w:sz w:val="32"/>
          <w:szCs w:val="32"/>
          <w:lang w:eastAsia="zh-CN"/>
        </w:rPr>
        <w:t>苏稽发展建设管委会</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2026年4月底</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4.商圈停车场夜间优惠开放。推动商圈停车场夜间实行优惠价对外开放，2026年在主城区部分商圈启动试点，2027年主城区主要商圈全面实行，2028年在全市逐步推广，有效缓解周边居民停车难。</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市商务局；责任单位：</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200" w:firstLine="320" w:firstLine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长期坚持</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
        </w:rPr>
        <w:t>学校</w:t>
      </w:r>
      <w:r>
        <w:rPr>
          <w:rFonts w:hint="eastAsia" w:ascii="仿宋_GB2312" w:hAnsi="仿宋_GB2312" w:eastAsia="仿宋_GB2312" w:cs="仿宋_GB2312"/>
          <w:color w:val="auto"/>
          <w:sz w:val="32"/>
          <w:szCs w:val="32"/>
          <w:lang w:val="en-US" w:eastAsia="zh-CN"/>
        </w:rPr>
        <w:t>停车场</w:t>
      </w:r>
      <w:r>
        <w:rPr>
          <w:rFonts w:hint="eastAsia" w:ascii="仿宋_GB2312" w:hAnsi="仿宋_GB2312" w:eastAsia="仿宋_GB2312" w:cs="仿宋_GB2312"/>
          <w:color w:val="auto"/>
          <w:sz w:val="32"/>
          <w:szCs w:val="32"/>
          <w:lang w:val="en-US" w:eastAsia="zh"/>
        </w:rPr>
        <w:t>寒暑假</w:t>
      </w:r>
      <w:r>
        <w:rPr>
          <w:rFonts w:hint="eastAsia" w:ascii="仿宋_GB2312" w:hAnsi="仿宋_GB2312" w:eastAsia="仿宋_GB2312" w:cs="仿宋_GB2312"/>
          <w:color w:val="auto"/>
          <w:sz w:val="32"/>
          <w:szCs w:val="32"/>
          <w:lang w:val="en-US" w:eastAsia="zh-CN"/>
        </w:rPr>
        <w:t>对外开放。在保障校园安全有序的前提下，推动有条件的学校停车场在寒暑假对外开放，缓解周边区域停车压力，方便群众出行。</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
        </w:rPr>
        <w:t>牵头单位：</w:t>
      </w:r>
      <w:r>
        <w:rPr>
          <w:rFonts w:hint="eastAsia" w:ascii="仿宋_GB2312" w:hAnsi="仿宋_GB2312" w:eastAsia="仿宋_GB2312" w:cs="仿宋_GB2312"/>
          <w:color w:val="auto"/>
          <w:sz w:val="32"/>
          <w:szCs w:val="32"/>
          <w:lang w:val="en-US" w:eastAsia="zh-CN"/>
        </w:rPr>
        <w:t>市教育局；责任单位：</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200" w:firstLine="320" w:firstLineChars="1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2026年8月底</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物业小区停车泊位错时共享。政府引导、业主自治，积极探索、引导具备条件的物业小区对外开放、有偿使用、错时共享，提升停车资源利用效率。2026年在主城区部分小区启动试点，根据试点情况，2027年在主城区逐步推广，2028年在全市逐步推广。</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
        </w:rPr>
        <w:t>牵头单位：</w:t>
      </w:r>
      <w:r>
        <w:rPr>
          <w:rFonts w:hint="eastAsia" w:ascii="仿宋_GB2312" w:hAnsi="仿宋_GB2312" w:eastAsia="仿宋_GB2312" w:cs="仿宋_GB2312"/>
          <w:color w:val="auto"/>
          <w:sz w:val="32"/>
          <w:szCs w:val="32"/>
          <w:lang w:val="en-US" w:eastAsia="zh"/>
        </w:rPr>
        <w:t>市住房城乡建设局</w:t>
      </w:r>
      <w:r>
        <w:rPr>
          <w:rFonts w:hint="eastAsia"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黑体" w:hAnsi="黑体" w:eastAsia="黑体" w:cs="黑体"/>
          <w:color w:val="auto"/>
          <w:sz w:val="32"/>
          <w:szCs w:val="32"/>
          <w:lang w:val="en-US" w:eastAsia="zh"/>
        </w:rPr>
        <w:t>：</w:t>
      </w:r>
      <w:r>
        <w:rPr>
          <w:rFonts w:hint="eastAsia" w:ascii="仿宋_GB2312" w:hAnsi="仿宋_GB2312" w:eastAsia="仿宋_GB2312" w:cs="仿宋_GB2312"/>
          <w:color w:val="auto"/>
          <w:sz w:val="32"/>
          <w:szCs w:val="32"/>
          <w:lang w:val="en-US" w:eastAsia="zh-CN"/>
        </w:rPr>
        <w:t>长期坚持</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（三）智慧赋能，做大总量</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全力打造全市停车“一张网”。按照“全域覆盖、一网统管、一网通停”要求，建立全市停车“一张网”网络平台，全面升级主城区智慧停车系统，完善车位实时查询、一键导航、无感支付等功能，实现“一次绑定、全城通停”，全市停车泊位周转率明显提升，市民和游客停车体验明显改善。全市各类停车资源信息有序接入，2026年主城区</w:t>
      </w:r>
      <w:r>
        <w:rPr>
          <w:rFonts w:hint="eastAsia" w:ascii="仿宋_GB2312" w:hAnsi="仿宋_GB2312" w:eastAsia="仿宋_GB2312" w:cs="仿宋_GB2312"/>
          <w:color w:val="auto"/>
          <w:sz w:val="32"/>
          <w:szCs w:val="32"/>
        </w:rPr>
        <w:t>机关企事业单位</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文体场馆、社会公共、</w:t>
      </w:r>
      <w:r>
        <w:rPr>
          <w:rFonts w:hint="eastAsia" w:ascii="仿宋_GB2312" w:hAnsi="仿宋_GB2312" w:eastAsia="仿宋_GB2312" w:cs="仿宋_GB2312"/>
          <w:color w:val="auto"/>
          <w:sz w:val="32"/>
          <w:szCs w:val="32"/>
          <w:lang w:val="en-US" w:eastAsia="zh-CN"/>
        </w:rPr>
        <w:t>商圈停车场数据全部接入，2027年主城区各类停车资源信息全面接入，2028年重点区县停车资源信息逐步接入，形成全市停车“一张网”。</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eastAsia="zh-CN"/>
        </w:rPr>
        <w:t>市住房城乡建设局；责任单位：</w:t>
      </w:r>
      <w:r>
        <w:rPr>
          <w:rFonts w:hint="eastAsia" w:ascii="仿宋_GB2312" w:hAnsi="仿宋_GB2312" w:eastAsia="仿宋_GB2312" w:cs="仿宋_GB2312"/>
          <w:color w:val="auto"/>
          <w:sz w:val="32"/>
          <w:szCs w:val="32"/>
          <w:lang w:val="en-US" w:eastAsia="zh-CN"/>
        </w:rPr>
        <w:t>市机关事务局、</w:t>
      </w:r>
      <w:r>
        <w:rPr>
          <w:rFonts w:hint="eastAsia" w:ascii="仿宋_GB2312" w:hAnsi="仿宋_GB2312" w:eastAsia="仿宋_GB2312" w:cs="仿宋_GB2312"/>
          <w:color w:val="auto"/>
          <w:sz w:val="32"/>
          <w:szCs w:val="32"/>
        </w:rPr>
        <w:t>市国资委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市卫生健康委、市教育局、市体育局、市文化广电旅游局、市商务局，</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color w:val="auto"/>
          <w:sz w:val="32"/>
          <w:szCs w:val="32"/>
          <w:lang w:eastAsia="zh-CN"/>
        </w:rPr>
        <w:t>苏稽发展建设管委会，城市更新集团</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eastAsia="zh-CN"/>
        </w:rPr>
        <w:t>完成时限：</w:t>
      </w:r>
      <w:r>
        <w:rPr>
          <w:rFonts w:hint="eastAsia" w:ascii="仿宋_GB2312" w:hAnsi="仿宋_GB2312" w:eastAsia="仿宋_GB2312" w:cs="仿宋_GB2312"/>
          <w:color w:val="auto"/>
          <w:sz w:val="32"/>
          <w:szCs w:val="32"/>
          <w:lang w:eastAsia="zh-CN"/>
        </w:rPr>
        <w:t>长期坚持</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8.适配智慧管理标准。按照“不改变管理模式、不增加经营负担”原则，加快推进主城区</w:t>
      </w:r>
      <w:r>
        <w:rPr>
          <w:rFonts w:hint="eastAsia" w:ascii="仿宋_GB2312" w:hAnsi="仿宋_GB2312" w:eastAsia="仿宋_GB2312" w:cs="仿宋_GB2312"/>
          <w:color w:val="auto"/>
          <w:sz w:val="32"/>
          <w:szCs w:val="32"/>
        </w:rPr>
        <w:t>机关企事业单位</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文体场馆、社会公共、</w:t>
      </w:r>
      <w:r>
        <w:rPr>
          <w:rFonts w:hint="eastAsia" w:ascii="仿宋_GB2312" w:hAnsi="仿宋_GB2312" w:eastAsia="仿宋_GB2312" w:cs="仿宋_GB2312"/>
          <w:color w:val="auto"/>
          <w:sz w:val="32"/>
          <w:szCs w:val="32"/>
          <w:lang w:val="en-US" w:eastAsia="zh-CN"/>
        </w:rPr>
        <w:t>商圈等各类停车资源</w:t>
      </w:r>
      <w:r>
        <w:rPr>
          <w:rFonts w:hint="eastAsia" w:ascii="仿宋_GB2312" w:hAnsi="仿宋_GB2312" w:eastAsia="仿宋_GB2312" w:cs="仿宋_GB2312"/>
          <w:color w:val="auto"/>
          <w:sz w:val="32"/>
          <w:szCs w:val="32"/>
          <w:lang w:eastAsia="zh-CN"/>
        </w:rPr>
        <w:t>设备、软件系统建设及升级改造，</w:t>
      </w:r>
      <w:r>
        <w:rPr>
          <w:rFonts w:hint="eastAsia" w:ascii="仿宋_GB2312" w:hAnsi="仿宋_GB2312" w:eastAsia="仿宋_GB2312" w:cs="仿宋_GB2312"/>
          <w:color w:val="auto"/>
          <w:sz w:val="32"/>
          <w:szCs w:val="32"/>
          <w:lang w:val="en-US" w:eastAsia="zh-CN"/>
        </w:rPr>
        <w:t>按照接入全市“一张网”时间节点，达到智慧停车系统适配标准；同步完善交安设施和管理设备。</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市住房和城乡建设局；责任单位：市公安局、市机关事务局、</w:t>
      </w:r>
      <w:r>
        <w:rPr>
          <w:rFonts w:hint="eastAsia" w:ascii="仿宋_GB2312" w:hAnsi="仿宋_GB2312" w:eastAsia="仿宋_GB2312" w:cs="仿宋_GB2312"/>
          <w:color w:val="auto"/>
          <w:sz w:val="32"/>
          <w:szCs w:val="32"/>
        </w:rPr>
        <w:t>市国资委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市卫生健康委、市教育局、市体育局、市文化广电旅游局、市商务局，</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color w:val="auto"/>
          <w:sz w:val="32"/>
          <w:szCs w:val="32"/>
          <w:lang w:eastAsia="zh-CN"/>
        </w:rPr>
        <w:t>苏稽发展建设管委会，城市更新集团</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200" w:firstLine="320" w:firstLineChars="1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2028年12月底</w:t>
      </w:r>
    </w:p>
    <w:p>
      <w:pPr>
        <w:pStyle w:val="1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（四）强化治理，规范提升</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color w:val="auto"/>
          <w:sz w:val="32"/>
          <w:szCs w:val="32"/>
          <w:lang w:val="en-US" w:eastAsia="zh-CN"/>
        </w:rPr>
        <w:t>9.加强充电设施建设。新建、改扩建停车场按照相关规划及标准同步</w:t>
      </w:r>
      <w:r>
        <w:rPr>
          <w:rFonts w:hint="eastAsia" w:ascii="仿宋_GB2312" w:hAnsi="仿宋_GB2312" w:eastAsia="仿宋_GB2312" w:cs="仿宋_GB2312"/>
          <w:i w:val="0"/>
          <w:caps w:val="0"/>
          <w:color w:val="auto"/>
          <w:spacing w:val="0"/>
          <w:kern w:val="0"/>
          <w:sz w:val="32"/>
          <w:szCs w:val="32"/>
          <w:lang w:val="en-US" w:eastAsia="zh-CN" w:bidi="ar"/>
        </w:rPr>
        <w:t>配建新能源汽车充电设施，构建布局合理、便捷高效的高质量充电基础设施体系。</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市住房城乡建设局；责任单位：市发展改革委，</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color w:val="auto"/>
          <w:sz w:val="32"/>
          <w:szCs w:val="32"/>
          <w:lang w:eastAsia="zh-CN"/>
        </w:rPr>
        <w:t>苏稽发展建设管委会，城市更新集团</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长期坚持</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10.优化路内停车泊位。结合道路交通状况及周边停车场布局，动态调整路内泊位设置。按照</w:t>
      </w:r>
      <w:r>
        <w:rPr>
          <w:rFonts w:hint="default" w:ascii="仿宋_GB2312" w:hAnsi="仿宋_GB2312" w:eastAsia="仿宋_GB2312" w:cs="仿宋_GB2312"/>
          <w:color w:val="auto"/>
          <w:sz w:val="32"/>
          <w:szCs w:val="32"/>
          <w:lang w:val="en-US" w:eastAsia="zh-CN"/>
        </w:rPr>
        <w:t>“建成一处停车场、</w:t>
      </w:r>
      <w:r>
        <w:rPr>
          <w:rFonts w:hint="eastAsia" w:ascii="仿宋_GB2312" w:hAnsi="仿宋_GB2312" w:eastAsia="仿宋_GB2312" w:cs="仿宋_GB2312"/>
          <w:color w:val="auto"/>
          <w:sz w:val="32"/>
          <w:szCs w:val="32"/>
          <w:lang w:val="en-US" w:eastAsia="zh-CN"/>
        </w:rPr>
        <w:t>取消一段临停位</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的</w:t>
      </w:r>
      <w:r>
        <w:rPr>
          <w:rFonts w:hint="default" w:ascii="仿宋_GB2312" w:hAnsi="仿宋_GB2312" w:eastAsia="仿宋_GB2312" w:cs="仿宋_GB2312"/>
          <w:color w:val="auto"/>
          <w:sz w:val="32"/>
          <w:szCs w:val="32"/>
          <w:lang w:val="en-US" w:eastAsia="zh-CN"/>
        </w:rPr>
        <w:t>原则，</w:t>
      </w:r>
      <w:r>
        <w:rPr>
          <w:rFonts w:hint="eastAsia" w:ascii="仿宋_GB2312" w:hAnsi="仿宋_GB2312" w:eastAsia="仿宋_GB2312" w:cs="仿宋_GB2312"/>
          <w:color w:val="auto"/>
          <w:sz w:val="32"/>
          <w:szCs w:val="32"/>
          <w:lang w:val="en-US" w:eastAsia="zh-CN"/>
        </w:rPr>
        <w:t>根据新增泊位供给及区域停车需求，视情减少周边路内停车泊位，优化路内停车布局，提升道路通行效率。2026年完成已建停车场周边路内停车泊位优化，此后新建停车场投用后1个月内，同步完成周边路内停车泊位优化，2028年主城区路内路外停车结构体系更为合理。</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市公安局；责任单位：市住房城乡建设局、</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w:t>
      </w:r>
      <w:r>
        <w:rPr>
          <w:rFonts w:hint="eastAsia" w:ascii="仿宋_GB2312" w:hAnsi="仿宋_GB2312" w:eastAsia="仿宋_GB2312" w:cs="仿宋_GB2312"/>
          <w:b w:val="0"/>
          <w:bCs w:val="0"/>
          <w:color w:val="auto"/>
          <w:sz w:val="32"/>
          <w:szCs w:val="32"/>
          <w:lang w:eastAsia="zh-CN"/>
        </w:rPr>
        <w:t>，城市更新集团</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2028年12月底</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深化差异化收费。对实行政府定价管理的停车设施，综合考虑停车设施等级、服务条件、供求关系及社会承受能力等因素，区分不同区域、位置、时段、车型和占用时长等，持续优化差别化收费标准，以价格杠杆引导停车资源高效配置，缓解交通拥堵，提升城市通行效率。</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市发展改革委；责任单位：市住房城乡建设局、市财政局，</w:t>
      </w:r>
      <w:r>
        <w:rPr>
          <w:rFonts w:hint="eastAsia" w:ascii="仿宋_GB2312" w:hAnsi="仿宋_GB2312" w:eastAsia="仿宋_GB2312" w:cs="仿宋_GB2312"/>
          <w:b w:val="0"/>
          <w:bCs w:val="0"/>
          <w:color w:val="auto"/>
          <w:sz w:val="32"/>
          <w:szCs w:val="32"/>
          <w:lang w:eastAsia="zh-CN"/>
        </w:rPr>
        <w:t>城市更新集团</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200"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长期坚持</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开展停车秩序治理。建立停车秩序联合整治机制，聚焦“僵尸车”清理、占用停车位经营、违规占道停车、停车欠费清缴等突出问题，集中开展专项治理，严厉查处违规私设停车设施、私占公共停车资源、机动车违法占道停车等行为，规范停车管理秩序，营造安全、有序、畅通的城市道路通行环境。</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市住房城乡建设局；责任单位：市公安局，</w:t>
      </w:r>
      <w:r>
        <w:rPr>
          <w:rFonts w:hint="eastAsia" w:ascii="仿宋_GB2312" w:hAnsi="仿宋_GB2312" w:eastAsia="仿宋_GB2312" w:cs="仿宋_GB2312"/>
          <w:b w:val="0"/>
          <w:bCs w:val="0"/>
          <w:color w:val="auto"/>
          <w:sz w:val="32"/>
          <w:szCs w:val="32"/>
          <w:lang w:eastAsia="zh-CN"/>
        </w:rPr>
        <w:t>市中区政府，</w:t>
      </w:r>
      <w:r>
        <w:rPr>
          <w:rFonts w:hint="eastAsia" w:ascii="仿宋_GB2312" w:hAnsi="仿宋_GB2312" w:eastAsia="仿宋_GB2312" w:cs="仿宋_GB2312"/>
          <w:color w:val="auto"/>
          <w:sz w:val="32"/>
          <w:szCs w:val="32"/>
          <w:lang w:val="en-US" w:eastAsia="zh-CN"/>
        </w:rPr>
        <w:t>乐山高新区管委会、乐山大佛文物保护（景区）管委会</w:t>
      </w:r>
      <w:r>
        <w:rPr>
          <w:rFonts w:hint="eastAsia" w:ascii="仿宋_GB2312" w:hAnsi="仿宋_GB2312" w:eastAsia="仿宋_GB2312" w:cs="仿宋_GB2312"/>
          <w:b w:val="0"/>
          <w:bCs w:val="0"/>
          <w:color w:val="auto"/>
          <w:sz w:val="32"/>
          <w:szCs w:val="32"/>
          <w:lang w:eastAsia="zh-CN"/>
        </w:rPr>
        <w:t>城市更新集团</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完成时限：</w:t>
      </w:r>
      <w:r>
        <w:rPr>
          <w:rFonts w:hint="eastAsia" w:ascii="仿宋_GB2312" w:hAnsi="仿宋_GB2312" w:eastAsia="仿宋_GB2312" w:cs="仿宋_GB2312"/>
          <w:color w:val="auto"/>
          <w:sz w:val="32"/>
          <w:szCs w:val="32"/>
          <w:lang w:val="en-US" w:eastAsia="zh-CN"/>
        </w:rPr>
        <w:t>长期坚持</w:t>
      </w:r>
    </w:p>
    <w:p>
      <w:pPr>
        <w:pStyle w:val="13"/>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工作要求</w:t>
      </w:r>
    </w:p>
    <w:p>
      <w:pPr>
        <w:pStyle w:val="13"/>
        <w:numPr>
          <w:ilvl w:val="0"/>
          <w:numId w:val="0"/>
        </w:numPr>
        <w:spacing w:line="560" w:lineRule="exact"/>
        <w:ind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明确</w:t>
      </w:r>
      <w:r>
        <w:rPr>
          <w:rFonts w:hint="eastAsia" w:ascii="楷体_GB2312" w:hAnsi="楷体_GB2312" w:eastAsia="楷体_GB2312" w:cs="楷体_GB2312"/>
          <w:b w:val="0"/>
          <w:bCs w:val="0"/>
          <w:color w:val="auto"/>
          <w:sz w:val="32"/>
          <w:szCs w:val="32"/>
        </w:rPr>
        <w:t>责任</w:t>
      </w:r>
      <w:r>
        <w:rPr>
          <w:rFonts w:hint="eastAsia" w:ascii="楷体_GB2312" w:hAnsi="楷体_GB2312" w:eastAsia="楷体_GB2312" w:cs="楷体_GB2312"/>
          <w:b w:val="0"/>
          <w:bCs w:val="0"/>
          <w:color w:val="auto"/>
          <w:sz w:val="32"/>
          <w:szCs w:val="32"/>
          <w:lang w:eastAsia="zh-CN"/>
        </w:rPr>
        <w:t>体系。</w:t>
      </w:r>
      <w:r>
        <w:rPr>
          <w:rFonts w:hint="eastAsia" w:ascii="仿宋_GB2312" w:hAnsi="仿宋_GB2312" w:eastAsia="仿宋_GB2312" w:cs="仿宋_GB2312"/>
          <w:b w:val="0"/>
          <w:bCs w:val="0"/>
          <w:color w:val="auto"/>
          <w:sz w:val="32"/>
          <w:szCs w:val="32"/>
          <w:lang w:eastAsia="zh-CN"/>
        </w:rPr>
        <w:t>建立政府统筹推进、部门各司其责、属地具体落实的责任体系，同步强化停车数据信息安全管理；</w:t>
      </w:r>
      <w:r>
        <w:rPr>
          <w:rFonts w:hint="eastAsia" w:ascii="仿宋_GB2312" w:hAnsi="仿宋_GB2312" w:eastAsia="仿宋_GB2312" w:cs="仿宋_GB2312"/>
          <w:b w:val="0"/>
          <w:bCs w:val="0"/>
          <w:color w:val="auto"/>
          <w:sz w:val="32"/>
          <w:szCs w:val="32"/>
        </w:rPr>
        <w:t>市住房城乡建设局</w:t>
      </w:r>
      <w:r>
        <w:rPr>
          <w:rFonts w:hint="eastAsia" w:ascii="仿宋_GB2312" w:hAnsi="仿宋_GB2312" w:eastAsia="仿宋_GB2312" w:cs="仿宋_GB2312"/>
          <w:b w:val="0"/>
          <w:bCs w:val="0"/>
          <w:color w:val="auto"/>
          <w:sz w:val="32"/>
          <w:szCs w:val="32"/>
          <w:lang w:eastAsia="zh-CN"/>
        </w:rPr>
        <w:t>牵头抓总，负责统筹协调、督导检查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市级相关部门根据职能职责分工协同推进；各行业主管部门履行行业管理责任，推动行业系统停车资源高效利用、管理规范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市中区政府、乐山</w:t>
      </w:r>
      <w:r>
        <w:rPr>
          <w:rFonts w:hint="eastAsia" w:ascii="仿宋_GB2312" w:hAnsi="仿宋_GB2312" w:eastAsia="仿宋_GB2312" w:cs="仿宋_GB2312"/>
          <w:b w:val="0"/>
          <w:bCs w:val="0"/>
          <w:color w:val="auto"/>
          <w:sz w:val="32"/>
          <w:szCs w:val="32"/>
          <w:lang w:val="en-US" w:eastAsia="zh-CN"/>
        </w:rPr>
        <w:t>高新区管委会、乐山</w:t>
      </w:r>
      <w:r>
        <w:rPr>
          <w:rFonts w:hint="eastAsia" w:ascii="仿宋_GB2312" w:hAnsi="仿宋_GB2312" w:eastAsia="仿宋_GB2312" w:cs="仿宋_GB2312"/>
          <w:b w:val="0"/>
          <w:bCs w:val="0"/>
          <w:color w:val="auto"/>
          <w:sz w:val="32"/>
          <w:szCs w:val="32"/>
          <w:lang w:eastAsia="zh-CN"/>
        </w:rPr>
        <w:t>大佛文物保护（景区）管委会严格落实属地责任，</w:t>
      </w:r>
      <w:r>
        <w:rPr>
          <w:rFonts w:hint="eastAsia" w:ascii="仿宋_GB2312" w:hAnsi="仿宋_GB2312" w:eastAsia="仿宋_GB2312" w:cs="仿宋_GB2312"/>
          <w:b w:val="0"/>
          <w:bCs w:val="0"/>
          <w:color w:val="auto"/>
          <w:sz w:val="32"/>
          <w:szCs w:val="32"/>
        </w:rPr>
        <w:t>负责辖区内</w:t>
      </w:r>
      <w:r>
        <w:rPr>
          <w:rFonts w:hint="eastAsia" w:ascii="仿宋_GB2312" w:hAnsi="仿宋_GB2312" w:eastAsia="仿宋_GB2312" w:cs="仿宋_GB2312"/>
          <w:b w:val="0"/>
          <w:bCs w:val="0"/>
          <w:color w:val="auto"/>
          <w:sz w:val="32"/>
          <w:szCs w:val="32"/>
          <w:lang w:eastAsia="zh-CN"/>
        </w:rPr>
        <w:t>各项工作。各县（市、区）人民政府可参照制定本地工作方案，五通桥区冠英片区纳入五通桥区统筹考虑；各地要积极开展城市停车能力提升各项工作，做好相关试点推广和全市停车“一张网”有关工作，</w:t>
      </w:r>
      <w:r>
        <w:rPr>
          <w:rFonts w:hint="eastAsia" w:ascii="仿宋_GB2312" w:hAnsi="仿宋_GB2312" w:eastAsia="仿宋_GB2312" w:cs="仿宋_GB2312"/>
          <w:color w:val="auto"/>
          <w:sz w:val="32"/>
          <w:szCs w:val="32"/>
          <w:lang w:val="en-US" w:eastAsia="zh-CN"/>
        </w:rPr>
        <w:t>加快实现全域停车资源互联互通、共建共享。</w:t>
      </w:r>
    </w:p>
    <w:p>
      <w:pPr>
        <w:pStyle w:val="13"/>
        <w:numPr>
          <w:ilvl w:val="0"/>
          <w:numId w:val="0"/>
        </w:numPr>
        <w:spacing w:line="560" w:lineRule="exact"/>
        <w:ind w:firstLine="640" w:firstLineChars="200"/>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系统高效推进。</w:t>
      </w:r>
      <w:r>
        <w:rPr>
          <w:rFonts w:hint="eastAsia" w:ascii="仿宋_GB2312" w:hAnsi="仿宋_GB2312" w:eastAsia="仿宋_GB2312" w:cs="仿宋_GB2312"/>
          <w:b w:val="0"/>
          <w:bCs w:val="0"/>
          <w:color w:val="auto"/>
          <w:sz w:val="32"/>
          <w:szCs w:val="32"/>
          <w:lang w:eastAsia="zh-CN"/>
        </w:rPr>
        <w:t>市中区政府、市级各部门要聚焦重点内容，细化分解工作任务，按照时间节点倒排工期、有序推进。牵头单位要根据实际情况，制定细化工作方案，强化日常调度、压实工作责任；配合单位要主动对接、全力配合、认真落实，构建齐抓共管工作格局，有力推动各项工作任务落地落实</w:t>
      </w:r>
      <w:r>
        <w:rPr>
          <w:rFonts w:hint="eastAsia" w:ascii="仿宋_GB2312" w:hAnsi="仿宋_GB2312" w:eastAsia="仿宋_GB2312" w:cs="仿宋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 xml:space="preserve">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广泛</w:t>
      </w:r>
      <w:r>
        <w:rPr>
          <w:rFonts w:hint="eastAsia" w:ascii="楷体_GB2312" w:hAnsi="楷体_GB2312" w:eastAsia="楷体_GB2312" w:cs="楷体_GB2312"/>
          <w:b w:val="0"/>
          <w:bCs w:val="0"/>
          <w:color w:val="auto"/>
          <w:sz w:val="32"/>
          <w:szCs w:val="32"/>
        </w:rPr>
        <w:t>宣传引导</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z w:val="32"/>
          <w:szCs w:val="32"/>
        </w:rPr>
        <w:t>坚持正确舆论导向，</w:t>
      </w:r>
      <w:r>
        <w:rPr>
          <w:rFonts w:hint="eastAsia" w:ascii="仿宋_GB2312" w:hAnsi="仿宋_GB2312" w:eastAsia="仿宋_GB2312" w:cs="仿宋_GB2312"/>
          <w:color w:val="auto"/>
          <w:sz w:val="32"/>
          <w:szCs w:val="32"/>
          <w:lang w:val="en-US" w:eastAsia="zh-CN"/>
        </w:rPr>
        <w:t>各地各部门要</w:t>
      </w:r>
      <w:r>
        <w:rPr>
          <w:rFonts w:hint="eastAsia" w:ascii="仿宋_GB2312" w:hAnsi="仿宋_GB2312" w:eastAsia="仿宋_GB2312" w:cs="仿宋_GB2312"/>
          <w:color w:val="auto"/>
          <w:sz w:val="32"/>
          <w:szCs w:val="32"/>
        </w:rPr>
        <w:t>综合运用官方媒体、社区公告、新媒体平台等多种渠道，强化规范停车、文明停车宣传教育，广泛宣传停车能力提升工作的重要意义、政策措施和工作成效。充分发挥媒体监督作用，积极回应群众关切，及时宣传工作中的好经验、好做法，广泛发动社会各界共同参与停车管理，营造良好的停车秩序和社会环境。</w:t>
      </w: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方正仿宋简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6B05C"/>
    <w:multiLevelType w:val="singleLevel"/>
    <w:tmpl w:val="EEA6B0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ZlYWNlOTQ2MGZjODdhMTE2NDQwYWFjYmVmYzI3MWIifQ=="/>
  </w:docVars>
  <w:rsids>
    <w:rsidRoot w:val="E33E507D"/>
    <w:rsid w:val="01C230DA"/>
    <w:rsid w:val="02693733"/>
    <w:rsid w:val="026E7328"/>
    <w:rsid w:val="02913B48"/>
    <w:rsid w:val="04430361"/>
    <w:rsid w:val="05FF83E2"/>
    <w:rsid w:val="07267E44"/>
    <w:rsid w:val="076E2B20"/>
    <w:rsid w:val="078DF61D"/>
    <w:rsid w:val="07EF6F8D"/>
    <w:rsid w:val="07FD9FF7"/>
    <w:rsid w:val="07FDF50F"/>
    <w:rsid w:val="0A7C3005"/>
    <w:rsid w:val="0B7FFC70"/>
    <w:rsid w:val="0D070083"/>
    <w:rsid w:val="0D6FE487"/>
    <w:rsid w:val="0D77844C"/>
    <w:rsid w:val="0E5D3131"/>
    <w:rsid w:val="0EFDBC37"/>
    <w:rsid w:val="0EFF0C83"/>
    <w:rsid w:val="0F9F8A59"/>
    <w:rsid w:val="0FAB3642"/>
    <w:rsid w:val="10D93527"/>
    <w:rsid w:val="11260656"/>
    <w:rsid w:val="11BBFF13"/>
    <w:rsid w:val="11CBA5CE"/>
    <w:rsid w:val="13AF8C59"/>
    <w:rsid w:val="151C1375"/>
    <w:rsid w:val="1633551C"/>
    <w:rsid w:val="16DFDC01"/>
    <w:rsid w:val="16EDA6A3"/>
    <w:rsid w:val="16FB0598"/>
    <w:rsid w:val="16FD5351"/>
    <w:rsid w:val="177B1AE6"/>
    <w:rsid w:val="17BF9C0B"/>
    <w:rsid w:val="17E5B851"/>
    <w:rsid w:val="17EB4C83"/>
    <w:rsid w:val="17EF6B9B"/>
    <w:rsid w:val="17F79FA1"/>
    <w:rsid w:val="17FACE6E"/>
    <w:rsid w:val="17FBFFEA"/>
    <w:rsid w:val="17FDFF71"/>
    <w:rsid w:val="18ED4821"/>
    <w:rsid w:val="1933C330"/>
    <w:rsid w:val="199B1A3C"/>
    <w:rsid w:val="19F3E7DE"/>
    <w:rsid w:val="19F7C547"/>
    <w:rsid w:val="1B6C7E6D"/>
    <w:rsid w:val="1B7F8845"/>
    <w:rsid w:val="1BE4C029"/>
    <w:rsid w:val="1CED6FE2"/>
    <w:rsid w:val="1D67D8B5"/>
    <w:rsid w:val="1D6FED13"/>
    <w:rsid w:val="1DD9A22E"/>
    <w:rsid w:val="1DF62722"/>
    <w:rsid w:val="1DFA1F26"/>
    <w:rsid w:val="1E9FF32F"/>
    <w:rsid w:val="1EBB58A1"/>
    <w:rsid w:val="1EC7534D"/>
    <w:rsid w:val="1ECF95A8"/>
    <w:rsid w:val="1EEB9694"/>
    <w:rsid w:val="1EEE0FD0"/>
    <w:rsid w:val="1F3D3565"/>
    <w:rsid w:val="1F3F9D8F"/>
    <w:rsid w:val="1F5647C7"/>
    <w:rsid w:val="1F769767"/>
    <w:rsid w:val="1FBF5827"/>
    <w:rsid w:val="1FBFC50A"/>
    <w:rsid w:val="1FDF2BDD"/>
    <w:rsid w:val="1FDFD08E"/>
    <w:rsid w:val="1FF70C7B"/>
    <w:rsid w:val="1FFE0B6C"/>
    <w:rsid w:val="1FFE712F"/>
    <w:rsid w:val="1FFF1B3C"/>
    <w:rsid w:val="1FFF2D88"/>
    <w:rsid w:val="21A543B3"/>
    <w:rsid w:val="22A8408C"/>
    <w:rsid w:val="23FD9343"/>
    <w:rsid w:val="24294A6E"/>
    <w:rsid w:val="24486D5C"/>
    <w:rsid w:val="24E70443"/>
    <w:rsid w:val="264B2FCC"/>
    <w:rsid w:val="27BF5E9F"/>
    <w:rsid w:val="27C04855"/>
    <w:rsid w:val="27E55597"/>
    <w:rsid w:val="27FF5006"/>
    <w:rsid w:val="29D1F8F5"/>
    <w:rsid w:val="2AF409E4"/>
    <w:rsid w:val="2AFFE35E"/>
    <w:rsid w:val="2B3C0859"/>
    <w:rsid w:val="2B726FF9"/>
    <w:rsid w:val="2B7F5BBD"/>
    <w:rsid w:val="2CFD256D"/>
    <w:rsid w:val="2DB915F4"/>
    <w:rsid w:val="2DD3AD41"/>
    <w:rsid w:val="2DF95255"/>
    <w:rsid w:val="2E3DCCE1"/>
    <w:rsid w:val="2E7531ED"/>
    <w:rsid w:val="2EDF7528"/>
    <w:rsid w:val="2EE340B8"/>
    <w:rsid w:val="2EE55A3B"/>
    <w:rsid w:val="2EF5A6B3"/>
    <w:rsid w:val="2EFEFF99"/>
    <w:rsid w:val="2EFF8495"/>
    <w:rsid w:val="2F0AC156"/>
    <w:rsid w:val="2F3CA9FC"/>
    <w:rsid w:val="2F7B685C"/>
    <w:rsid w:val="2F9FFAB8"/>
    <w:rsid w:val="2FAF2913"/>
    <w:rsid w:val="2FAF55A4"/>
    <w:rsid w:val="2FBD1B90"/>
    <w:rsid w:val="2FDDA9F8"/>
    <w:rsid w:val="2FED67AB"/>
    <w:rsid w:val="2FEE6F6C"/>
    <w:rsid w:val="2FEF7722"/>
    <w:rsid w:val="2FFA969A"/>
    <w:rsid w:val="2FFF6B78"/>
    <w:rsid w:val="2FFFB418"/>
    <w:rsid w:val="315C0716"/>
    <w:rsid w:val="31BF03B7"/>
    <w:rsid w:val="31FABC06"/>
    <w:rsid w:val="324D6947"/>
    <w:rsid w:val="324ED775"/>
    <w:rsid w:val="32F3CD5F"/>
    <w:rsid w:val="32F74CEA"/>
    <w:rsid w:val="331F272A"/>
    <w:rsid w:val="33AB9432"/>
    <w:rsid w:val="33B4B22C"/>
    <w:rsid w:val="33DF77A2"/>
    <w:rsid w:val="33E45221"/>
    <w:rsid w:val="33EB8F4B"/>
    <w:rsid w:val="33ED9E24"/>
    <w:rsid w:val="344C4E6A"/>
    <w:rsid w:val="34EE1199"/>
    <w:rsid w:val="355C65AE"/>
    <w:rsid w:val="358D6F3D"/>
    <w:rsid w:val="35ABA037"/>
    <w:rsid w:val="35DF10C5"/>
    <w:rsid w:val="35EF944E"/>
    <w:rsid w:val="361B6516"/>
    <w:rsid w:val="36721EAF"/>
    <w:rsid w:val="36DE2B33"/>
    <w:rsid w:val="36DFA3EC"/>
    <w:rsid w:val="36FF23DC"/>
    <w:rsid w:val="375158D0"/>
    <w:rsid w:val="375F3648"/>
    <w:rsid w:val="37774381"/>
    <w:rsid w:val="377D2BE6"/>
    <w:rsid w:val="37BF2505"/>
    <w:rsid w:val="37F4701F"/>
    <w:rsid w:val="37FDAA8B"/>
    <w:rsid w:val="37FF214E"/>
    <w:rsid w:val="37FF465B"/>
    <w:rsid w:val="38758133"/>
    <w:rsid w:val="387A57F4"/>
    <w:rsid w:val="39742F53"/>
    <w:rsid w:val="39D79083"/>
    <w:rsid w:val="39EB8D36"/>
    <w:rsid w:val="3A271A13"/>
    <w:rsid w:val="3A5F5790"/>
    <w:rsid w:val="3ACE3C49"/>
    <w:rsid w:val="3AFC84A0"/>
    <w:rsid w:val="3B0756AF"/>
    <w:rsid w:val="3B5A1A2E"/>
    <w:rsid w:val="3B77EE75"/>
    <w:rsid w:val="3B7F465F"/>
    <w:rsid w:val="3B7F8C2E"/>
    <w:rsid w:val="3B9F6D77"/>
    <w:rsid w:val="3BA60C36"/>
    <w:rsid w:val="3BCD5EE5"/>
    <w:rsid w:val="3BCDDC85"/>
    <w:rsid w:val="3BCFB4A5"/>
    <w:rsid w:val="3BDE8479"/>
    <w:rsid w:val="3BDEB3CB"/>
    <w:rsid w:val="3BFCA9EE"/>
    <w:rsid w:val="3BFD5045"/>
    <w:rsid w:val="3BFF856C"/>
    <w:rsid w:val="3BFFC9B2"/>
    <w:rsid w:val="3C746980"/>
    <w:rsid w:val="3CB274A9"/>
    <w:rsid w:val="3CF768D5"/>
    <w:rsid w:val="3CFF8190"/>
    <w:rsid w:val="3D4F09DE"/>
    <w:rsid w:val="3D6B7BBB"/>
    <w:rsid w:val="3D6F1BF4"/>
    <w:rsid w:val="3D89A472"/>
    <w:rsid w:val="3D9752C0"/>
    <w:rsid w:val="3DA79457"/>
    <w:rsid w:val="3DAE700A"/>
    <w:rsid w:val="3DB7E2EA"/>
    <w:rsid w:val="3DBDA18F"/>
    <w:rsid w:val="3DDFBD2F"/>
    <w:rsid w:val="3DE69FB1"/>
    <w:rsid w:val="3DEE38B8"/>
    <w:rsid w:val="3DEF27BE"/>
    <w:rsid w:val="3DEFF864"/>
    <w:rsid w:val="3DF74712"/>
    <w:rsid w:val="3DFCA8B8"/>
    <w:rsid w:val="3DFE1581"/>
    <w:rsid w:val="3DFE515D"/>
    <w:rsid w:val="3DFEE0FA"/>
    <w:rsid w:val="3DFF46D0"/>
    <w:rsid w:val="3DFF6CF7"/>
    <w:rsid w:val="3E375698"/>
    <w:rsid w:val="3E75D003"/>
    <w:rsid w:val="3E77AF66"/>
    <w:rsid w:val="3E7C5EA1"/>
    <w:rsid w:val="3E7D1621"/>
    <w:rsid w:val="3E8B01DB"/>
    <w:rsid w:val="3EBE9A55"/>
    <w:rsid w:val="3EBFC709"/>
    <w:rsid w:val="3EF35BB8"/>
    <w:rsid w:val="3EF6DDEC"/>
    <w:rsid w:val="3EF74761"/>
    <w:rsid w:val="3EF7A048"/>
    <w:rsid w:val="3EFDF5D0"/>
    <w:rsid w:val="3EFDF706"/>
    <w:rsid w:val="3F3A928F"/>
    <w:rsid w:val="3F3D8A7D"/>
    <w:rsid w:val="3F5524BB"/>
    <w:rsid w:val="3F5F114B"/>
    <w:rsid w:val="3F6D1303"/>
    <w:rsid w:val="3F6F9D2C"/>
    <w:rsid w:val="3F7222AE"/>
    <w:rsid w:val="3F7A9B8A"/>
    <w:rsid w:val="3F7AD1B5"/>
    <w:rsid w:val="3F7CAE24"/>
    <w:rsid w:val="3F7F8AD5"/>
    <w:rsid w:val="3F7F913A"/>
    <w:rsid w:val="3F7FF498"/>
    <w:rsid w:val="3F96E7F0"/>
    <w:rsid w:val="3F9F1940"/>
    <w:rsid w:val="3FB95CE5"/>
    <w:rsid w:val="3FBF09AA"/>
    <w:rsid w:val="3FCEE388"/>
    <w:rsid w:val="3FDB618E"/>
    <w:rsid w:val="3FDD73A9"/>
    <w:rsid w:val="3FE5ACF1"/>
    <w:rsid w:val="3FE76074"/>
    <w:rsid w:val="3FE9622F"/>
    <w:rsid w:val="3FEB9848"/>
    <w:rsid w:val="3FEEC1D3"/>
    <w:rsid w:val="3FEFFB5D"/>
    <w:rsid w:val="3FF333CB"/>
    <w:rsid w:val="3FF74363"/>
    <w:rsid w:val="3FF7EBB4"/>
    <w:rsid w:val="3FF8B91B"/>
    <w:rsid w:val="3FFA13B8"/>
    <w:rsid w:val="3FFA15D6"/>
    <w:rsid w:val="3FFB52E9"/>
    <w:rsid w:val="3FFB7516"/>
    <w:rsid w:val="3FFE46CC"/>
    <w:rsid w:val="3FFE721F"/>
    <w:rsid w:val="3FFF3207"/>
    <w:rsid w:val="3FFF5D2E"/>
    <w:rsid w:val="3FFF631F"/>
    <w:rsid w:val="3FFF86FC"/>
    <w:rsid w:val="3FFFE156"/>
    <w:rsid w:val="43BE82BC"/>
    <w:rsid w:val="44571F6C"/>
    <w:rsid w:val="44801C3A"/>
    <w:rsid w:val="45EF8BD2"/>
    <w:rsid w:val="46F35CC3"/>
    <w:rsid w:val="473BDE89"/>
    <w:rsid w:val="474E4289"/>
    <w:rsid w:val="47590861"/>
    <w:rsid w:val="477F1649"/>
    <w:rsid w:val="477F3F5C"/>
    <w:rsid w:val="477F5C91"/>
    <w:rsid w:val="479587A1"/>
    <w:rsid w:val="47B751A3"/>
    <w:rsid w:val="47BE8E10"/>
    <w:rsid w:val="47CD88E7"/>
    <w:rsid w:val="47D67359"/>
    <w:rsid w:val="47FF6923"/>
    <w:rsid w:val="47FF875F"/>
    <w:rsid w:val="48CD5186"/>
    <w:rsid w:val="49165F64"/>
    <w:rsid w:val="491FCA56"/>
    <w:rsid w:val="496984D5"/>
    <w:rsid w:val="49721B2B"/>
    <w:rsid w:val="49FD1344"/>
    <w:rsid w:val="4A3F6723"/>
    <w:rsid w:val="4A6DB996"/>
    <w:rsid w:val="4AEDEEDB"/>
    <w:rsid w:val="4B37D31C"/>
    <w:rsid w:val="4B47354C"/>
    <w:rsid w:val="4B6C70DB"/>
    <w:rsid w:val="4B703E8A"/>
    <w:rsid w:val="4BEFBF10"/>
    <w:rsid w:val="4BFD88EB"/>
    <w:rsid w:val="4C3FC6DA"/>
    <w:rsid w:val="4CB95E0C"/>
    <w:rsid w:val="4D1A5385"/>
    <w:rsid w:val="4DDBE5EC"/>
    <w:rsid w:val="4DDF362F"/>
    <w:rsid w:val="4DF4134A"/>
    <w:rsid w:val="4DF70DE4"/>
    <w:rsid w:val="4DFEC03F"/>
    <w:rsid w:val="4E3D67CA"/>
    <w:rsid w:val="4E77B9B5"/>
    <w:rsid w:val="4EADBA35"/>
    <w:rsid w:val="4EB7F000"/>
    <w:rsid w:val="4F3ED8FE"/>
    <w:rsid w:val="4F98B9A9"/>
    <w:rsid w:val="4FA5C308"/>
    <w:rsid w:val="4FAE94EC"/>
    <w:rsid w:val="4FB72E24"/>
    <w:rsid w:val="4FBEC005"/>
    <w:rsid w:val="4FE9446F"/>
    <w:rsid w:val="4FEBC68C"/>
    <w:rsid w:val="4FECF192"/>
    <w:rsid w:val="4FF6AB79"/>
    <w:rsid w:val="4FFE444E"/>
    <w:rsid w:val="4FFE5C65"/>
    <w:rsid w:val="4FFF214D"/>
    <w:rsid w:val="4FFFC366"/>
    <w:rsid w:val="507924EA"/>
    <w:rsid w:val="5177BB98"/>
    <w:rsid w:val="527FDFE3"/>
    <w:rsid w:val="52FEB863"/>
    <w:rsid w:val="533BEA90"/>
    <w:rsid w:val="53430A03"/>
    <w:rsid w:val="53B5FFDD"/>
    <w:rsid w:val="53BFC18D"/>
    <w:rsid w:val="53FF8A5F"/>
    <w:rsid w:val="54104D89"/>
    <w:rsid w:val="54317DC4"/>
    <w:rsid w:val="547FC0B7"/>
    <w:rsid w:val="547FC637"/>
    <w:rsid w:val="54CDBB0D"/>
    <w:rsid w:val="55771636"/>
    <w:rsid w:val="557C0246"/>
    <w:rsid w:val="557FADD8"/>
    <w:rsid w:val="55DF7AAC"/>
    <w:rsid w:val="56757B27"/>
    <w:rsid w:val="56771A5C"/>
    <w:rsid w:val="567FAC6C"/>
    <w:rsid w:val="56B72262"/>
    <w:rsid w:val="56D7ABD3"/>
    <w:rsid w:val="56FBD09A"/>
    <w:rsid w:val="57398D09"/>
    <w:rsid w:val="574F27F6"/>
    <w:rsid w:val="5753A640"/>
    <w:rsid w:val="577F21E6"/>
    <w:rsid w:val="577FAF52"/>
    <w:rsid w:val="579C8D6F"/>
    <w:rsid w:val="57BFA621"/>
    <w:rsid w:val="57CB78F7"/>
    <w:rsid w:val="57DF21D0"/>
    <w:rsid w:val="57E646D7"/>
    <w:rsid w:val="57E7E866"/>
    <w:rsid w:val="57F64633"/>
    <w:rsid w:val="57F7F7A3"/>
    <w:rsid w:val="57FD208F"/>
    <w:rsid w:val="57FD7116"/>
    <w:rsid w:val="5878E12F"/>
    <w:rsid w:val="58896EB8"/>
    <w:rsid w:val="58BA3515"/>
    <w:rsid w:val="58EBAB5E"/>
    <w:rsid w:val="58F5AC8B"/>
    <w:rsid w:val="5975A730"/>
    <w:rsid w:val="59B8540B"/>
    <w:rsid w:val="59BDF74B"/>
    <w:rsid w:val="59DFD51F"/>
    <w:rsid w:val="59F5C42A"/>
    <w:rsid w:val="59FF79BA"/>
    <w:rsid w:val="5A6B39C1"/>
    <w:rsid w:val="5A7FAF96"/>
    <w:rsid w:val="5ACE19BC"/>
    <w:rsid w:val="5AD783C1"/>
    <w:rsid w:val="5AFBB989"/>
    <w:rsid w:val="5AFE3257"/>
    <w:rsid w:val="5B17E414"/>
    <w:rsid w:val="5B769DC5"/>
    <w:rsid w:val="5B7BD9F3"/>
    <w:rsid w:val="5B9F1D86"/>
    <w:rsid w:val="5BB6D698"/>
    <w:rsid w:val="5BB7B4E7"/>
    <w:rsid w:val="5BBFCCFC"/>
    <w:rsid w:val="5BD16A1C"/>
    <w:rsid w:val="5BE65FE6"/>
    <w:rsid w:val="5BEFE15A"/>
    <w:rsid w:val="5BF61730"/>
    <w:rsid w:val="5BFA30D8"/>
    <w:rsid w:val="5BFBBD92"/>
    <w:rsid w:val="5BFF7CA5"/>
    <w:rsid w:val="5C02145B"/>
    <w:rsid w:val="5C7A3F48"/>
    <w:rsid w:val="5CD62C43"/>
    <w:rsid w:val="5CDFBD0F"/>
    <w:rsid w:val="5D66F3D2"/>
    <w:rsid w:val="5D77266D"/>
    <w:rsid w:val="5D7FBB2E"/>
    <w:rsid w:val="5DB7A56E"/>
    <w:rsid w:val="5DCA5913"/>
    <w:rsid w:val="5DCFF95D"/>
    <w:rsid w:val="5DDDB1E2"/>
    <w:rsid w:val="5DEF1E83"/>
    <w:rsid w:val="5DFF7E94"/>
    <w:rsid w:val="5DFF9531"/>
    <w:rsid w:val="5E373A80"/>
    <w:rsid w:val="5E5B183E"/>
    <w:rsid w:val="5E5E0F76"/>
    <w:rsid w:val="5E76E8CA"/>
    <w:rsid w:val="5E969195"/>
    <w:rsid w:val="5EB6F37C"/>
    <w:rsid w:val="5EBA11C3"/>
    <w:rsid w:val="5EBB340F"/>
    <w:rsid w:val="5EBF4DED"/>
    <w:rsid w:val="5ECB714C"/>
    <w:rsid w:val="5ECFDD25"/>
    <w:rsid w:val="5EDFBEA6"/>
    <w:rsid w:val="5EF6291F"/>
    <w:rsid w:val="5EF7E548"/>
    <w:rsid w:val="5EF7FFF5"/>
    <w:rsid w:val="5EFB7D97"/>
    <w:rsid w:val="5EFDF755"/>
    <w:rsid w:val="5EFF832C"/>
    <w:rsid w:val="5EFFC971"/>
    <w:rsid w:val="5F1BD1C1"/>
    <w:rsid w:val="5F1D9A46"/>
    <w:rsid w:val="5F1F3470"/>
    <w:rsid w:val="5F2ED013"/>
    <w:rsid w:val="5F3B634B"/>
    <w:rsid w:val="5F3B9327"/>
    <w:rsid w:val="5F4532AD"/>
    <w:rsid w:val="5F594804"/>
    <w:rsid w:val="5F5C66CD"/>
    <w:rsid w:val="5F5FB304"/>
    <w:rsid w:val="5F683439"/>
    <w:rsid w:val="5F6CFF85"/>
    <w:rsid w:val="5F6FD49B"/>
    <w:rsid w:val="5F7D4EC0"/>
    <w:rsid w:val="5F9F4A2A"/>
    <w:rsid w:val="5FA00279"/>
    <w:rsid w:val="5FAA6DE7"/>
    <w:rsid w:val="5FAF50C9"/>
    <w:rsid w:val="5FBA033F"/>
    <w:rsid w:val="5FBF4AD5"/>
    <w:rsid w:val="5FBFE19F"/>
    <w:rsid w:val="5FD575FC"/>
    <w:rsid w:val="5FD6C88D"/>
    <w:rsid w:val="5FD7A882"/>
    <w:rsid w:val="5FD8C249"/>
    <w:rsid w:val="5FDB76BB"/>
    <w:rsid w:val="5FDF117D"/>
    <w:rsid w:val="5FDF1989"/>
    <w:rsid w:val="5FE70C98"/>
    <w:rsid w:val="5FF73E2E"/>
    <w:rsid w:val="5FF7A1DD"/>
    <w:rsid w:val="5FF94852"/>
    <w:rsid w:val="5FFB1364"/>
    <w:rsid w:val="5FFD459C"/>
    <w:rsid w:val="5FFE700E"/>
    <w:rsid w:val="5FFF59C9"/>
    <w:rsid w:val="5FFFBAA8"/>
    <w:rsid w:val="60EE6452"/>
    <w:rsid w:val="60F9897B"/>
    <w:rsid w:val="623BB821"/>
    <w:rsid w:val="62FF550F"/>
    <w:rsid w:val="6381535B"/>
    <w:rsid w:val="63AF7C2B"/>
    <w:rsid w:val="63FDCCF1"/>
    <w:rsid w:val="646E5D51"/>
    <w:rsid w:val="64B7E017"/>
    <w:rsid w:val="657BCD90"/>
    <w:rsid w:val="658E0A99"/>
    <w:rsid w:val="65DDE08F"/>
    <w:rsid w:val="667B4211"/>
    <w:rsid w:val="669CF7A8"/>
    <w:rsid w:val="669DBA2B"/>
    <w:rsid w:val="66A5DE14"/>
    <w:rsid w:val="66FC82CB"/>
    <w:rsid w:val="66FE4706"/>
    <w:rsid w:val="673E4C62"/>
    <w:rsid w:val="6795CAD5"/>
    <w:rsid w:val="67AF15D2"/>
    <w:rsid w:val="67BF6421"/>
    <w:rsid w:val="67CF62B3"/>
    <w:rsid w:val="67F63630"/>
    <w:rsid w:val="67FC6B98"/>
    <w:rsid w:val="67FF6FF2"/>
    <w:rsid w:val="687DC66E"/>
    <w:rsid w:val="68EEF3C5"/>
    <w:rsid w:val="68FD73A0"/>
    <w:rsid w:val="6927AA72"/>
    <w:rsid w:val="69BF6B63"/>
    <w:rsid w:val="6A7ED473"/>
    <w:rsid w:val="6A8E2063"/>
    <w:rsid w:val="6AEBEBF7"/>
    <w:rsid w:val="6AF7884D"/>
    <w:rsid w:val="6AFFE34D"/>
    <w:rsid w:val="6B3E097D"/>
    <w:rsid w:val="6B5F8501"/>
    <w:rsid w:val="6B75420F"/>
    <w:rsid w:val="6B8642C7"/>
    <w:rsid w:val="6B995D42"/>
    <w:rsid w:val="6BBF4CC9"/>
    <w:rsid w:val="6BCD07F9"/>
    <w:rsid w:val="6BCF64B8"/>
    <w:rsid w:val="6BDB736E"/>
    <w:rsid w:val="6BDF0BAD"/>
    <w:rsid w:val="6BDFA032"/>
    <w:rsid w:val="6BF3C939"/>
    <w:rsid w:val="6BF5F541"/>
    <w:rsid w:val="6C4E6E90"/>
    <w:rsid w:val="6C7E3257"/>
    <w:rsid w:val="6CA71659"/>
    <w:rsid w:val="6CABAE44"/>
    <w:rsid w:val="6CDBFE59"/>
    <w:rsid w:val="6CFEF3C2"/>
    <w:rsid w:val="6D3B36CB"/>
    <w:rsid w:val="6D712236"/>
    <w:rsid w:val="6D7B5FDB"/>
    <w:rsid w:val="6D7FCD9B"/>
    <w:rsid w:val="6D8A78D5"/>
    <w:rsid w:val="6D9FE654"/>
    <w:rsid w:val="6DA742DD"/>
    <w:rsid w:val="6DB303DC"/>
    <w:rsid w:val="6DED946E"/>
    <w:rsid w:val="6DF72A68"/>
    <w:rsid w:val="6DF7B638"/>
    <w:rsid w:val="6DFCFE27"/>
    <w:rsid w:val="6DFDC7BA"/>
    <w:rsid w:val="6DFF9B2F"/>
    <w:rsid w:val="6DFFB355"/>
    <w:rsid w:val="6EAFC8E2"/>
    <w:rsid w:val="6EBDF4BC"/>
    <w:rsid w:val="6EBE93BA"/>
    <w:rsid w:val="6ED78293"/>
    <w:rsid w:val="6EDD37F8"/>
    <w:rsid w:val="6EE8C340"/>
    <w:rsid w:val="6EEB32DF"/>
    <w:rsid w:val="6EF7AB3A"/>
    <w:rsid w:val="6EFAFB15"/>
    <w:rsid w:val="6EFF1A75"/>
    <w:rsid w:val="6F0D34A4"/>
    <w:rsid w:val="6F3F5A4B"/>
    <w:rsid w:val="6F4FD6B6"/>
    <w:rsid w:val="6F5FC11B"/>
    <w:rsid w:val="6F6B094F"/>
    <w:rsid w:val="6F6FFC80"/>
    <w:rsid w:val="6F7B09F1"/>
    <w:rsid w:val="6F7F5A98"/>
    <w:rsid w:val="6F8F4333"/>
    <w:rsid w:val="6FA585B1"/>
    <w:rsid w:val="6FAF7655"/>
    <w:rsid w:val="6FB68FF1"/>
    <w:rsid w:val="6FBB1A9D"/>
    <w:rsid w:val="6FBB6E3D"/>
    <w:rsid w:val="6FBBAA53"/>
    <w:rsid w:val="6FBD561C"/>
    <w:rsid w:val="6FBE5358"/>
    <w:rsid w:val="6FBEB75F"/>
    <w:rsid w:val="6FBF16E0"/>
    <w:rsid w:val="6FC79674"/>
    <w:rsid w:val="6FCABFF3"/>
    <w:rsid w:val="6FCEFE4F"/>
    <w:rsid w:val="6FE42821"/>
    <w:rsid w:val="6FEA7B4F"/>
    <w:rsid w:val="6FEED4D4"/>
    <w:rsid w:val="6FF35C0A"/>
    <w:rsid w:val="6FF3B968"/>
    <w:rsid w:val="6FF55AE0"/>
    <w:rsid w:val="6FF61C07"/>
    <w:rsid w:val="6FF912AD"/>
    <w:rsid w:val="6FFB230E"/>
    <w:rsid w:val="6FFBEA7B"/>
    <w:rsid w:val="6FFCB333"/>
    <w:rsid w:val="6FFDF356"/>
    <w:rsid w:val="6FFE1194"/>
    <w:rsid w:val="6FFEA490"/>
    <w:rsid w:val="6FFEFAF8"/>
    <w:rsid w:val="6FFF7AED"/>
    <w:rsid w:val="6FFF8B94"/>
    <w:rsid w:val="6FFF90D1"/>
    <w:rsid w:val="6FFFAAD1"/>
    <w:rsid w:val="6FFFB15B"/>
    <w:rsid w:val="6FFFDBAC"/>
    <w:rsid w:val="71239843"/>
    <w:rsid w:val="71B70817"/>
    <w:rsid w:val="71C45329"/>
    <w:rsid w:val="71FE4909"/>
    <w:rsid w:val="725F7D0A"/>
    <w:rsid w:val="72E5B98F"/>
    <w:rsid w:val="733F468C"/>
    <w:rsid w:val="7373A3CD"/>
    <w:rsid w:val="73876958"/>
    <w:rsid w:val="738FA415"/>
    <w:rsid w:val="73BF3A6A"/>
    <w:rsid w:val="73BF6E96"/>
    <w:rsid w:val="73C55224"/>
    <w:rsid w:val="73EC16B3"/>
    <w:rsid w:val="73EDD864"/>
    <w:rsid w:val="73F64760"/>
    <w:rsid w:val="73F7C05C"/>
    <w:rsid w:val="73FC55D0"/>
    <w:rsid w:val="73FF7233"/>
    <w:rsid w:val="73FFB7B3"/>
    <w:rsid w:val="741F1807"/>
    <w:rsid w:val="74624211"/>
    <w:rsid w:val="74EE4600"/>
    <w:rsid w:val="74F4C5D3"/>
    <w:rsid w:val="74F64E30"/>
    <w:rsid w:val="7557553E"/>
    <w:rsid w:val="759B9D57"/>
    <w:rsid w:val="75B50211"/>
    <w:rsid w:val="75BF9694"/>
    <w:rsid w:val="75C4732A"/>
    <w:rsid w:val="75EBDCCB"/>
    <w:rsid w:val="75ED921A"/>
    <w:rsid w:val="75ED9FED"/>
    <w:rsid w:val="75F5615D"/>
    <w:rsid w:val="75F707C7"/>
    <w:rsid w:val="75F9832B"/>
    <w:rsid w:val="76BBE6D8"/>
    <w:rsid w:val="76BE9926"/>
    <w:rsid w:val="76BF733F"/>
    <w:rsid w:val="76F08EEF"/>
    <w:rsid w:val="76F392DE"/>
    <w:rsid w:val="76F57F32"/>
    <w:rsid w:val="76F72ACA"/>
    <w:rsid w:val="76FEB9E4"/>
    <w:rsid w:val="76FF469A"/>
    <w:rsid w:val="76FF9CEE"/>
    <w:rsid w:val="76FFDBC2"/>
    <w:rsid w:val="770F4035"/>
    <w:rsid w:val="773F7CE8"/>
    <w:rsid w:val="773FDA3C"/>
    <w:rsid w:val="77461D7B"/>
    <w:rsid w:val="774E7005"/>
    <w:rsid w:val="77570947"/>
    <w:rsid w:val="776942C1"/>
    <w:rsid w:val="776B7250"/>
    <w:rsid w:val="77716B89"/>
    <w:rsid w:val="777639E7"/>
    <w:rsid w:val="777B5600"/>
    <w:rsid w:val="777BFD50"/>
    <w:rsid w:val="777E895A"/>
    <w:rsid w:val="777F0B3C"/>
    <w:rsid w:val="778FD2DC"/>
    <w:rsid w:val="77B6B1D4"/>
    <w:rsid w:val="77BB2FA9"/>
    <w:rsid w:val="77BE8581"/>
    <w:rsid w:val="77BF95A5"/>
    <w:rsid w:val="77CB2894"/>
    <w:rsid w:val="77D1F652"/>
    <w:rsid w:val="77DD26FC"/>
    <w:rsid w:val="77DE77D9"/>
    <w:rsid w:val="77E09299"/>
    <w:rsid w:val="77E7CAEA"/>
    <w:rsid w:val="77EF46AE"/>
    <w:rsid w:val="77F33555"/>
    <w:rsid w:val="77F51860"/>
    <w:rsid w:val="77F7C05A"/>
    <w:rsid w:val="77F94A15"/>
    <w:rsid w:val="77FBD66D"/>
    <w:rsid w:val="77FC8695"/>
    <w:rsid w:val="77FD8346"/>
    <w:rsid w:val="77FEA665"/>
    <w:rsid w:val="77FEF3AF"/>
    <w:rsid w:val="77FF01A2"/>
    <w:rsid w:val="77FF24E0"/>
    <w:rsid w:val="77FF41C1"/>
    <w:rsid w:val="77FF6C31"/>
    <w:rsid w:val="77FF773B"/>
    <w:rsid w:val="77FFF1A0"/>
    <w:rsid w:val="78F77F89"/>
    <w:rsid w:val="78FB32FC"/>
    <w:rsid w:val="79132659"/>
    <w:rsid w:val="793BF955"/>
    <w:rsid w:val="7975BE15"/>
    <w:rsid w:val="797662BC"/>
    <w:rsid w:val="797D4329"/>
    <w:rsid w:val="797F1A5A"/>
    <w:rsid w:val="797F281F"/>
    <w:rsid w:val="799BE0CE"/>
    <w:rsid w:val="799F0F61"/>
    <w:rsid w:val="79B1B18B"/>
    <w:rsid w:val="79DD01E4"/>
    <w:rsid w:val="79F30FDF"/>
    <w:rsid w:val="79F46353"/>
    <w:rsid w:val="79FB23C3"/>
    <w:rsid w:val="7A0698DE"/>
    <w:rsid w:val="7AA658A3"/>
    <w:rsid w:val="7ABD0BA6"/>
    <w:rsid w:val="7AEAE0AC"/>
    <w:rsid w:val="7AF3618F"/>
    <w:rsid w:val="7AFA8C2E"/>
    <w:rsid w:val="7AFF0AC0"/>
    <w:rsid w:val="7B1F06F3"/>
    <w:rsid w:val="7B2DBC2A"/>
    <w:rsid w:val="7B310EE3"/>
    <w:rsid w:val="7B39BCE3"/>
    <w:rsid w:val="7B3F7A08"/>
    <w:rsid w:val="7B47625A"/>
    <w:rsid w:val="7B532F7C"/>
    <w:rsid w:val="7B57C490"/>
    <w:rsid w:val="7B76863A"/>
    <w:rsid w:val="7B7A0C0E"/>
    <w:rsid w:val="7B7B3DC5"/>
    <w:rsid w:val="7B7F834A"/>
    <w:rsid w:val="7B7FB69B"/>
    <w:rsid w:val="7B7FC3D6"/>
    <w:rsid w:val="7B8A3ACF"/>
    <w:rsid w:val="7B8FCF05"/>
    <w:rsid w:val="7BB4BF59"/>
    <w:rsid w:val="7BBA55AA"/>
    <w:rsid w:val="7BBAFBB3"/>
    <w:rsid w:val="7BBBD7E8"/>
    <w:rsid w:val="7BBD0B42"/>
    <w:rsid w:val="7BBEF1C0"/>
    <w:rsid w:val="7BCB374F"/>
    <w:rsid w:val="7BCF3D04"/>
    <w:rsid w:val="7BDA9AB2"/>
    <w:rsid w:val="7BDD7A49"/>
    <w:rsid w:val="7BDFACD9"/>
    <w:rsid w:val="7BE3FB9E"/>
    <w:rsid w:val="7BEB175D"/>
    <w:rsid w:val="7BEB926B"/>
    <w:rsid w:val="7BEE1494"/>
    <w:rsid w:val="7BEF51D7"/>
    <w:rsid w:val="7BEFBF72"/>
    <w:rsid w:val="7BEFCA49"/>
    <w:rsid w:val="7BF382E0"/>
    <w:rsid w:val="7BF5C44F"/>
    <w:rsid w:val="7BF5D6A2"/>
    <w:rsid w:val="7BF63E4F"/>
    <w:rsid w:val="7BF7C1A3"/>
    <w:rsid w:val="7BF9C78E"/>
    <w:rsid w:val="7BFB547A"/>
    <w:rsid w:val="7BFC0A8D"/>
    <w:rsid w:val="7BFC77A1"/>
    <w:rsid w:val="7BFCEA92"/>
    <w:rsid w:val="7BFD35DE"/>
    <w:rsid w:val="7BFD64ED"/>
    <w:rsid w:val="7BFD8B47"/>
    <w:rsid w:val="7BFE659D"/>
    <w:rsid w:val="7BFEF5AD"/>
    <w:rsid w:val="7BFF0B9C"/>
    <w:rsid w:val="7BFF0C10"/>
    <w:rsid w:val="7BFF2D19"/>
    <w:rsid w:val="7BFF30D8"/>
    <w:rsid w:val="7BFF428E"/>
    <w:rsid w:val="7BFF57BD"/>
    <w:rsid w:val="7BFF88A1"/>
    <w:rsid w:val="7BFF939D"/>
    <w:rsid w:val="7BFF9A06"/>
    <w:rsid w:val="7BFFBF6E"/>
    <w:rsid w:val="7C1F8B64"/>
    <w:rsid w:val="7C3E92E2"/>
    <w:rsid w:val="7C7663E8"/>
    <w:rsid w:val="7C8B3781"/>
    <w:rsid w:val="7C9C3A58"/>
    <w:rsid w:val="7CB57EBA"/>
    <w:rsid w:val="7CCBB8A3"/>
    <w:rsid w:val="7CCE754E"/>
    <w:rsid w:val="7CCFF956"/>
    <w:rsid w:val="7CD7BA0A"/>
    <w:rsid w:val="7CDF5D85"/>
    <w:rsid w:val="7CDFECE2"/>
    <w:rsid w:val="7CEDE2F7"/>
    <w:rsid w:val="7CEF99E0"/>
    <w:rsid w:val="7CEF9F5D"/>
    <w:rsid w:val="7CF3D67B"/>
    <w:rsid w:val="7CFB8644"/>
    <w:rsid w:val="7CFD5434"/>
    <w:rsid w:val="7CFF6F57"/>
    <w:rsid w:val="7CFFACEB"/>
    <w:rsid w:val="7D2FD3D1"/>
    <w:rsid w:val="7D3F3886"/>
    <w:rsid w:val="7D5644A0"/>
    <w:rsid w:val="7D5730D3"/>
    <w:rsid w:val="7D657548"/>
    <w:rsid w:val="7D7A13F7"/>
    <w:rsid w:val="7D7CDD5B"/>
    <w:rsid w:val="7D7D95BB"/>
    <w:rsid w:val="7D7F14B0"/>
    <w:rsid w:val="7D7F1DDB"/>
    <w:rsid w:val="7D8DC892"/>
    <w:rsid w:val="7DAB3ECC"/>
    <w:rsid w:val="7DAE51BD"/>
    <w:rsid w:val="7DAF5714"/>
    <w:rsid w:val="7DB582BD"/>
    <w:rsid w:val="7DBEC96B"/>
    <w:rsid w:val="7DBF87F6"/>
    <w:rsid w:val="7DD16456"/>
    <w:rsid w:val="7DD6AFE1"/>
    <w:rsid w:val="7DDA804D"/>
    <w:rsid w:val="7DDF345E"/>
    <w:rsid w:val="7DE70E4E"/>
    <w:rsid w:val="7DEBE367"/>
    <w:rsid w:val="7DEC01B8"/>
    <w:rsid w:val="7DEE5D36"/>
    <w:rsid w:val="7DEFAC93"/>
    <w:rsid w:val="7DEFC5D1"/>
    <w:rsid w:val="7DF79B20"/>
    <w:rsid w:val="7DF7E97D"/>
    <w:rsid w:val="7DF937A0"/>
    <w:rsid w:val="7DFBA225"/>
    <w:rsid w:val="7DFBAFA1"/>
    <w:rsid w:val="7DFD4C80"/>
    <w:rsid w:val="7DFD5714"/>
    <w:rsid w:val="7DFD7EBD"/>
    <w:rsid w:val="7DFD9185"/>
    <w:rsid w:val="7DFE2BDD"/>
    <w:rsid w:val="7DFF1BF0"/>
    <w:rsid w:val="7DFF5615"/>
    <w:rsid w:val="7DFF7CEC"/>
    <w:rsid w:val="7DFFD96B"/>
    <w:rsid w:val="7DFFF320"/>
    <w:rsid w:val="7E1ED4CA"/>
    <w:rsid w:val="7E4EFAEF"/>
    <w:rsid w:val="7E4F605A"/>
    <w:rsid w:val="7E4F6C14"/>
    <w:rsid w:val="7E56A49A"/>
    <w:rsid w:val="7E5F5952"/>
    <w:rsid w:val="7E6AC3B0"/>
    <w:rsid w:val="7E737138"/>
    <w:rsid w:val="7E794CC9"/>
    <w:rsid w:val="7E7A2E54"/>
    <w:rsid w:val="7E7B66FC"/>
    <w:rsid w:val="7E7DC53B"/>
    <w:rsid w:val="7E7FD6CF"/>
    <w:rsid w:val="7E9530E0"/>
    <w:rsid w:val="7EA5AC08"/>
    <w:rsid w:val="7EAC8452"/>
    <w:rsid w:val="7EAD3197"/>
    <w:rsid w:val="7EB1E1CC"/>
    <w:rsid w:val="7EB79831"/>
    <w:rsid w:val="7EBA7B3F"/>
    <w:rsid w:val="7EBCE2DE"/>
    <w:rsid w:val="7EBF48F0"/>
    <w:rsid w:val="7EBF9EE7"/>
    <w:rsid w:val="7ECBE16D"/>
    <w:rsid w:val="7EDD81CD"/>
    <w:rsid w:val="7EDDDF5A"/>
    <w:rsid w:val="7EDF5C9A"/>
    <w:rsid w:val="7EDFC442"/>
    <w:rsid w:val="7EE60DEA"/>
    <w:rsid w:val="7EE91997"/>
    <w:rsid w:val="7EECD21F"/>
    <w:rsid w:val="7EED8988"/>
    <w:rsid w:val="7EEE2C81"/>
    <w:rsid w:val="7EEE6735"/>
    <w:rsid w:val="7EEFF874"/>
    <w:rsid w:val="7EF7DE4F"/>
    <w:rsid w:val="7EF7FDEC"/>
    <w:rsid w:val="7EFBAAFB"/>
    <w:rsid w:val="7EFC1D0E"/>
    <w:rsid w:val="7EFF7042"/>
    <w:rsid w:val="7EFFBD83"/>
    <w:rsid w:val="7EFFE8DC"/>
    <w:rsid w:val="7F1734DE"/>
    <w:rsid w:val="7F225901"/>
    <w:rsid w:val="7F280B65"/>
    <w:rsid w:val="7F3235E7"/>
    <w:rsid w:val="7F3E34C4"/>
    <w:rsid w:val="7F4F2AC1"/>
    <w:rsid w:val="7F55E9C1"/>
    <w:rsid w:val="7F55FB1E"/>
    <w:rsid w:val="7F5F4CB2"/>
    <w:rsid w:val="7F5FEBAA"/>
    <w:rsid w:val="7F66EFF1"/>
    <w:rsid w:val="7F67487B"/>
    <w:rsid w:val="7F6AEF16"/>
    <w:rsid w:val="7F6C14EC"/>
    <w:rsid w:val="7F6DC32B"/>
    <w:rsid w:val="7F6F319D"/>
    <w:rsid w:val="7F6FCE21"/>
    <w:rsid w:val="7F6FEE4B"/>
    <w:rsid w:val="7F6FF383"/>
    <w:rsid w:val="7F731AE5"/>
    <w:rsid w:val="7F7B45F9"/>
    <w:rsid w:val="7F7B6955"/>
    <w:rsid w:val="7F7B8A66"/>
    <w:rsid w:val="7F7BE2BF"/>
    <w:rsid w:val="7F7D5E4D"/>
    <w:rsid w:val="7F7D66E9"/>
    <w:rsid w:val="7F7F1CFB"/>
    <w:rsid w:val="7F7F6C71"/>
    <w:rsid w:val="7F7F8042"/>
    <w:rsid w:val="7F7F9945"/>
    <w:rsid w:val="7F7FC512"/>
    <w:rsid w:val="7F89FAAD"/>
    <w:rsid w:val="7F8BD934"/>
    <w:rsid w:val="7F8F1117"/>
    <w:rsid w:val="7F978E36"/>
    <w:rsid w:val="7F9F0922"/>
    <w:rsid w:val="7F9F1751"/>
    <w:rsid w:val="7F9F6BC2"/>
    <w:rsid w:val="7FA396D4"/>
    <w:rsid w:val="7FAC67F1"/>
    <w:rsid w:val="7FAFA286"/>
    <w:rsid w:val="7FB7AF68"/>
    <w:rsid w:val="7FBCDF9F"/>
    <w:rsid w:val="7FBDAB18"/>
    <w:rsid w:val="7FBE6564"/>
    <w:rsid w:val="7FBE70F6"/>
    <w:rsid w:val="7FBF1583"/>
    <w:rsid w:val="7FBF48E0"/>
    <w:rsid w:val="7FBF75B0"/>
    <w:rsid w:val="7FBFA9B2"/>
    <w:rsid w:val="7FBFD040"/>
    <w:rsid w:val="7FCB5610"/>
    <w:rsid w:val="7FCBBE9C"/>
    <w:rsid w:val="7FCBFD37"/>
    <w:rsid w:val="7FCDBD40"/>
    <w:rsid w:val="7FCE56ED"/>
    <w:rsid w:val="7FCEDF47"/>
    <w:rsid w:val="7FCF2E3F"/>
    <w:rsid w:val="7FD322EB"/>
    <w:rsid w:val="7FD32E78"/>
    <w:rsid w:val="7FD70A63"/>
    <w:rsid w:val="7FD79590"/>
    <w:rsid w:val="7FD9CD29"/>
    <w:rsid w:val="7FDB60F7"/>
    <w:rsid w:val="7FDBDA17"/>
    <w:rsid w:val="7FDC0D59"/>
    <w:rsid w:val="7FDD1DED"/>
    <w:rsid w:val="7FDFD7E2"/>
    <w:rsid w:val="7FE2CB35"/>
    <w:rsid w:val="7FE9A260"/>
    <w:rsid w:val="7FEA0D3F"/>
    <w:rsid w:val="7FEAEA7F"/>
    <w:rsid w:val="7FEB087F"/>
    <w:rsid w:val="7FEC059B"/>
    <w:rsid w:val="7FEE276B"/>
    <w:rsid w:val="7FEE81C0"/>
    <w:rsid w:val="7FEF27EA"/>
    <w:rsid w:val="7FEF2CB2"/>
    <w:rsid w:val="7FEF3F7B"/>
    <w:rsid w:val="7FEF4A9A"/>
    <w:rsid w:val="7FEF78B5"/>
    <w:rsid w:val="7FEF88E5"/>
    <w:rsid w:val="7FEF942B"/>
    <w:rsid w:val="7FEFB0DB"/>
    <w:rsid w:val="7FEFCA7B"/>
    <w:rsid w:val="7FEFCB74"/>
    <w:rsid w:val="7FEFF387"/>
    <w:rsid w:val="7FF390A9"/>
    <w:rsid w:val="7FF6411B"/>
    <w:rsid w:val="7FF666DD"/>
    <w:rsid w:val="7FF7AC14"/>
    <w:rsid w:val="7FF9C71D"/>
    <w:rsid w:val="7FFA1DC0"/>
    <w:rsid w:val="7FFA46DF"/>
    <w:rsid w:val="7FFA8CF3"/>
    <w:rsid w:val="7FFB08BD"/>
    <w:rsid w:val="7FFB1102"/>
    <w:rsid w:val="7FFB4D00"/>
    <w:rsid w:val="7FFB4DBF"/>
    <w:rsid w:val="7FFB6056"/>
    <w:rsid w:val="7FFB6802"/>
    <w:rsid w:val="7FFB775E"/>
    <w:rsid w:val="7FFBC5BE"/>
    <w:rsid w:val="7FFBD8A6"/>
    <w:rsid w:val="7FFBDA94"/>
    <w:rsid w:val="7FFD9EFA"/>
    <w:rsid w:val="7FFDF034"/>
    <w:rsid w:val="7FFE0CF9"/>
    <w:rsid w:val="7FFE0F1C"/>
    <w:rsid w:val="7FFE81C5"/>
    <w:rsid w:val="7FFE996C"/>
    <w:rsid w:val="7FFF1E4E"/>
    <w:rsid w:val="7FFF2CEC"/>
    <w:rsid w:val="7FFF2EDD"/>
    <w:rsid w:val="7FFF53DB"/>
    <w:rsid w:val="7FFF6A8B"/>
    <w:rsid w:val="7FFF8C46"/>
    <w:rsid w:val="7FFF8CE9"/>
    <w:rsid w:val="7FFF9BCA"/>
    <w:rsid w:val="7FFFBF02"/>
    <w:rsid w:val="7FFFEF7F"/>
    <w:rsid w:val="7FFFF3DF"/>
    <w:rsid w:val="8B7E5E31"/>
    <w:rsid w:val="8CEF3ACF"/>
    <w:rsid w:val="8E7F4A8D"/>
    <w:rsid w:val="8F5C72CE"/>
    <w:rsid w:val="917F307B"/>
    <w:rsid w:val="91FF92F5"/>
    <w:rsid w:val="955695FB"/>
    <w:rsid w:val="959B16EF"/>
    <w:rsid w:val="95EA0F4C"/>
    <w:rsid w:val="95F7303F"/>
    <w:rsid w:val="96F31F2C"/>
    <w:rsid w:val="977DD0FE"/>
    <w:rsid w:val="97C78E43"/>
    <w:rsid w:val="97C7F510"/>
    <w:rsid w:val="97F10404"/>
    <w:rsid w:val="98FB761A"/>
    <w:rsid w:val="995EF6AC"/>
    <w:rsid w:val="9ADD5BCB"/>
    <w:rsid w:val="9AE261F8"/>
    <w:rsid w:val="9AFF0FCA"/>
    <w:rsid w:val="9BA352EB"/>
    <w:rsid w:val="9BF720AC"/>
    <w:rsid w:val="9BFCFE4B"/>
    <w:rsid w:val="9CFB5741"/>
    <w:rsid w:val="9D492044"/>
    <w:rsid w:val="9D637398"/>
    <w:rsid w:val="9DE557A5"/>
    <w:rsid w:val="9DFBD653"/>
    <w:rsid w:val="9DFD5E0D"/>
    <w:rsid w:val="9DFD96FA"/>
    <w:rsid w:val="9DFF6630"/>
    <w:rsid w:val="9EBB2B67"/>
    <w:rsid w:val="9EDB7ED4"/>
    <w:rsid w:val="9EEF7D2F"/>
    <w:rsid w:val="9EFBF658"/>
    <w:rsid w:val="9F159969"/>
    <w:rsid w:val="9F3FA3DE"/>
    <w:rsid w:val="9F5EE6B4"/>
    <w:rsid w:val="9F75B48A"/>
    <w:rsid w:val="9F7EBFEA"/>
    <w:rsid w:val="9F7F9C22"/>
    <w:rsid w:val="9FAB8F4D"/>
    <w:rsid w:val="9FDEAC6B"/>
    <w:rsid w:val="9FE64D4D"/>
    <w:rsid w:val="9FF3C68E"/>
    <w:rsid w:val="9FF7A635"/>
    <w:rsid w:val="9FFBA5B7"/>
    <w:rsid w:val="A3AF91A7"/>
    <w:rsid w:val="A63FE527"/>
    <w:rsid w:val="A679CF26"/>
    <w:rsid w:val="A67E68D9"/>
    <w:rsid w:val="A77915E1"/>
    <w:rsid w:val="A7BF8CC2"/>
    <w:rsid w:val="A7EE670C"/>
    <w:rsid w:val="A7FB36CA"/>
    <w:rsid w:val="A7FD52A1"/>
    <w:rsid w:val="A7FE6990"/>
    <w:rsid w:val="A7FFA0BE"/>
    <w:rsid w:val="A8FBAC66"/>
    <w:rsid w:val="A9FFBCA9"/>
    <w:rsid w:val="AB310D24"/>
    <w:rsid w:val="AB3F1B1D"/>
    <w:rsid w:val="AB3F47C7"/>
    <w:rsid w:val="ABDFD2F7"/>
    <w:rsid w:val="ABEDCDB7"/>
    <w:rsid w:val="ABEF23E3"/>
    <w:rsid w:val="ABF2840A"/>
    <w:rsid w:val="ABFB6F1A"/>
    <w:rsid w:val="ABFF3356"/>
    <w:rsid w:val="ABFF77B9"/>
    <w:rsid w:val="ACFE5F4C"/>
    <w:rsid w:val="AD3E9574"/>
    <w:rsid w:val="AD63C12B"/>
    <w:rsid w:val="ADDF8E2F"/>
    <w:rsid w:val="ADE93353"/>
    <w:rsid w:val="AEA7A72C"/>
    <w:rsid w:val="AEED809C"/>
    <w:rsid w:val="AEFD5012"/>
    <w:rsid w:val="AF536F21"/>
    <w:rsid w:val="AF7BCF9C"/>
    <w:rsid w:val="AFA72C97"/>
    <w:rsid w:val="AFAF5633"/>
    <w:rsid w:val="AFB75C11"/>
    <w:rsid w:val="AFCA49B7"/>
    <w:rsid w:val="AFD75FB5"/>
    <w:rsid w:val="AFDB92FB"/>
    <w:rsid w:val="AFEF490A"/>
    <w:rsid w:val="AFEF79B5"/>
    <w:rsid w:val="AFFB9550"/>
    <w:rsid w:val="AFFF8A78"/>
    <w:rsid w:val="B2FEEE39"/>
    <w:rsid w:val="B35EB44F"/>
    <w:rsid w:val="B37AF0A2"/>
    <w:rsid w:val="B37E9EBD"/>
    <w:rsid w:val="B3B87B94"/>
    <w:rsid w:val="B3FB54AA"/>
    <w:rsid w:val="B467B9D2"/>
    <w:rsid w:val="B46F8F1E"/>
    <w:rsid w:val="B4EC9D92"/>
    <w:rsid w:val="B4F9253B"/>
    <w:rsid w:val="B5EF3A0F"/>
    <w:rsid w:val="B5FED24C"/>
    <w:rsid w:val="B5FF1373"/>
    <w:rsid w:val="B5FFDC60"/>
    <w:rsid w:val="B5FFE3B4"/>
    <w:rsid w:val="B5FFED84"/>
    <w:rsid w:val="B65BAD14"/>
    <w:rsid w:val="B65F7232"/>
    <w:rsid w:val="B67DCD8D"/>
    <w:rsid w:val="B6EB47CB"/>
    <w:rsid w:val="B6EB5512"/>
    <w:rsid w:val="B6FE606D"/>
    <w:rsid w:val="B7B7439E"/>
    <w:rsid w:val="B7B90DE1"/>
    <w:rsid w:val="B7BDA9C1"/>
    <w:rsid w:val="B7BE10A8"/>
    <w:rsid w:val="B7CF0159"/>
    <w:rsid w:val="B7CFBCAE"/>
    <w:rsid w:val="B7D252F4"/>
    <w:rsid w:val="B7DF83C9"/>
    <w:rsid w:val="B7E7408C"/>
    <w:rsid w:val="B7F99C04"/>
    <w:rsid w:val="B7FF98FA"/>
    <w:rsid w:val="B7FFD035"/>
    <w:rsid w:val="B8BED299"/>
    <w:rsid w:val="B8BF1576"/>
    <w:rsid w:val="B9FF9287"/>
    <w:rsid w:val="BA55ACBD"/>
    <w:rsid w:val="BA5D03C3"/>
    <w:rsid w:val="BA7A81DC"/>
    <w:rsid w:val="BACF61CE"/>
    <w:rsid w:val="BAE6AA00"/>
    <w:rsid w:val="BAFB3BD2"/>
    <w:rsid w:val="BB6E9E08"/>
    <w:rsid w:val="BB8F98D5"/>
    <w:rsid w:val="BBAF6125"/>
    <w:rsid w:val="BBBC7D10"/>
    <w:rsid w:val="BBDCF828"/>
    <w:rsid w:val="BBF13BE5"/>
    <w:rsid w:val="BBF24F84"/>
    <w:rsid w:val="BBF9D048"/>
    <w:rsid w:val="BBFC09A8"/>
    <w:rsid w:val="BBFD7187"/>
    <w:rsid w:val="BBFF5C85"/>
    <w:rsid w:val="BBFF781A"/>
    <w:rsid w:val="BC5C2C64"/>
    <w:rsid w:val="BC7B3A78"/>
    <w:rsid w:val="BC9F0512"/>
    <w:rsid w:val="BCBF201B"/>
    <w:rsid w:val="BD51DDBF"/>
    <w:rsid w:val="BDAAC0F4"/>
    <w:rsid w:val="BDBB4BAA"/>
    <w:rsid w:val="BDDE1A23"/>
    <w:rsid w:val="BDDEFA5D"/>
    <w:rsid w:val="BDFF1C1D"/>
    <w:rsid w:val="BDFFF15E"/>
    <w:rsid w:val="BE3E62DF"/>
    <w:rsid w:val="BE5D6A38"/>
    <w:rsid w:val="BE6CD8B0"/>
    <w:rsid w:val="BE8FC793"/>
    <w:rsid w:val="BE950A8F"/>
    <w:rsid w:val="BEA7C4C4"/>
    <w:rsid w:val="BEBB444F"/>
    <w:rsid w:val="BEBDBB98"/>
    <w:rsid w:val="BEDF5164"/>
    <w:rsid w:val="BEEEAA82"/>
    <w:rsid w:val="BEEF5D7A"/>
    <w:rsid w:val="BEEFD374"/>
    <w:rsid w:val="BEEFF7BE"/>
    <w:rsid w:val="BEFBF8E2"/>
    <w:rsid w:val="BF2F4E77"/>
    <w:rsid w:val="BF3609A1"/>
    <w:rsid w:val="BF6C62F7"/>
    <w:rsid w:val="BF6FEF2D"/>
    <w:rsid w:val="BF75262E"/>
    <w:rsid w:val="BF7BAB38"/>
    <w:rsid w:val="BF7DF61A"/>
    <w:rsid w:val="BF7F4621"/>
    <w:rsid w:val="BF7F946B"/>
    <w:rsid w:val="BF7FDE04"/>
    <w:rsid w:val="BFAD635F"/>
    <w:rsid w:val="BFB0F24B"/>
    <w:rsid w:val="BFB76B50"/>
    <w:rsid w:val="BFB7E6F6"/>
    <w:rsid w:val="BFCF9394"/>
    <w:rsid w:val="BFD315C1"/>
    <w:rsid w:val="BFD3B79B"/>
    <w:rsid w:val="BFD748BF"/>
    <w:rsid w:val="BFD92927"/>
    <w:rsid w:val="BFDAC832"/>
    <w:rsid w:val="BFDD6373"/>
    <w:rsid w:val="BFDEB5AE"/>
    <w:rsid w:val="BFE7DD48"/>
    <w:rsid w:val="BFED0FBB"/>
    <w:rsid w:val="BFEDFA1F"/>
    <w:rsid w:val="BFEF411B"/>
    <w:rsid w:val="BFEFAB6C"/>
    <w:rsid w:val="BFF31ABC"/>
    <w:rsid w:val="BFF332FE"/>
    <w:rsid w:val="BFF5846C"/>
    <w:rsid w:val="BFFABD5F"/>
    <w:rsid w:val="BFFCB49E"/>
    <w:rsid w:val="BFFD4B0A"/>
    <w:rsid w:val="BFFEBB2C"/>
    <w:rsid w:val="BFFF9757"/>
    <w:rsid w:val="BFFFEFFD"/>
    <w:rsid w:val="C39E93AD"/>
    <w:rsid w:val="C3FF5A89"/>
    <w:rsid w:val="C47F6AD7"/>
    <w:rsid w:val="C4AF6968"/>
    <w:rsid w:val="C4DD7687"/>
    <w:rsid w:val="C4F2D87B"/>
    <w:rsid w:val="C6BDCD5D"/>
    <w:rsid w:val="C6DBE8DB"/>
    <w:rsid w:val="C6DE90B3"/>
    <w:rsid w:val="C73E3227"/>
    <w:rsid w:val="C7C75DD6"/>
    <w:rsid w:val="C7ED0103"/>
    <w:rsid w:val="C7FF4011"/>
    <w:rsid w:val="C9DFD42D"/>
    <w:rsid w:val="CAE7D05C"/>
    <w:rsid w:val="CAFF1F59"/>
    <w:rsid w:val="CB7E9FFA"/>
    <w:rsid w:val="CB7F394A"/>
    <w:rsid w:val="CC7D47E2"/>
    <w:rsid w:val="CCFB71A8"/>
    <w:rsid w:val="CDAB1A45"/>
    <w:rsid w:val="CDED1937"/>
    <w:rsid w:val="CDF57E77"/>
    <w:rsid w:val="CDF5F910"/>
    <w:rsid w:val="CDF7E6BD"/>
    <w:rsid w:val="CDFDF035"/>
    <w:rsid w:val="CDFF2FBE"/>
    <w:rsid w:val="CE7F9C45"/>
    <w:rsid w:val="CEADC613"/>
    <w:rsid w:val="CEFF8B3D"/>
    <w:rsid w:val="CEFFD85E"/>
    <w:rsid w:val="CEFFEBC3"/>
    <w:rsid w:val="CF3BA901"/>
    <w:rsid w:val="CF65D54F"/>
    <w:rsid w:val="CF7F3890"/>
    <w:rsid w:val="CF7F71DC"/>
    <w:rsid w:val="CF7FF9B6"/>
    <w:rsid w:val="CFA911E2"/>
    <w:rsid w:val="CFB4D6EA"/>
    <w:rsid w:val="CFBDC1D5"/>
    <w:rsid w:val="CFBE2531"/>
    <w:rsid w:val="CFC791A2"/>
    <w:rsid w:val="CFCEF4D7"/>
    <w:rsid w:val="CFF3F7BF"/>
    <w:rsid w:val="CFF5EF17"/>
    <w:rsid w:val="CFF7656E"/>
    <w:rsid w:val="CFFF6113"/>
    <w:rsid w:val="CFFF6EE0"/>
    <w:rsid w:val="D1DEC558"/>
    <w:rsid w:val="D2F25462"/>
    <w:rsid w:val="D361C7AF"/>
    <w:rsid w:val="D39F0F13"/>
    <w:rsid w:val="D3CF1716"/>
    <w:rsid w:val="D4EFAC10"/>
    <w:rsid w:val="D57E35DC"/>
    <w:rsid w:val="D5EB6078"/>
    <w:rsid w:val="D5ED8157"/>
    <w:rsid w:val="D5F731AF"/>
    <w:rsid w:val="D67B6E0D"/>
    <w:rsid w:val="D6B71222"/>
    <w:rsid w:val="D6D87711"/>
    <w:rsid w:val="D6DF3BB1"/>
    <w:rsid w:val="D6DF91EF"/>
    <w:rsid w:val="D6ED6628"/>
    <w:rsid w:val="D6FBE81F"/>
    <w:rsid w:val="D73F3F1A"/>
    <w:rsid w:val="D7769EDA"/>
    <w:rsid w:val="D7ABDFFF"/>
    <w:rsid w:val="D7CDACF0"/>
    <w:rsid w:val="D7D95A4D"/>
    <w:rsid w:val="D7DCFA52"/>
    <w:rsid w:val="D7DF484A"/>
    <w:rsid w:val="D7ED2EA6"/>
    <w:rsid w:val="D7ED58C9"/>
    <w:rsid w:val="D7EEBC55"/>
    <w:rsid w:val="D7F5CC5B"/>
    <w:rsid w:val="D7F71CA0"/>
    <w:rsid w:val="D7FBB915"/>
    <w:rsid w:val="D7FF2318"/>
    <w:rsid w:val="D7FF83E8"/>
    <w:rsid w:val="D8F56A22"/>
    <w:rsid w:val="D90E0CEE"/>
    <w:rsid w:val="D92BAE2D"/>
    <w:rsid w:val="D97D9D55"/>
    <w:rsid w:val="D9D3FE94"/>
    <w:rsid w:val="D9E9F789"/>
    <w:rsid w:val="D9FB4069"/>
    <w:rsid w:val="D9FE2E5A"/>
    <w:rsid w:val="DA7BE894"/>
    <w:rsid w:val="DA7DD768"/>
    <w:rsid w:val="DA8BFBF2"/>
    <w:rsid w:val="DABDCAAE"/>
    <w:rsid w:val="DABE15FD"/>
    <w:rsid w:val="DABF6992"/>
    <w:rsid w:val="DAF29FAB"/>
    <w:rsid w:val="DAF398A2"/>
    <w:rsid w:val="DAF7089A"/>
    <w:rsid w:val="DB36821F"/>
    <w:rsid w:val="DBB67F12"/>
    <w:rsid w:val="DBCEE470"/>
    <w:rsid w:val="DBD75BAE"/>
    <w:rsid w:val="DBDFD360"/>
    <w:rsid w:val="DBFFEB93"/>
    <w:rsid w:val="DC7FE2B8"/>
    <w:rsid w:val="DCFF4F2D"/>
    <w:rsid w:val="DD3E00C0"/>
    <w:rsid w:val="DD5F13B8"/>
    <w:rsid w:val="DD77AB46"/>
    <w:rsid w:val="DD7B82FB"/>
    <w:rsid w:val="DD7C1281"/>
    <w:rsid w:val="DD7FAACE"/>
    <w:rsid w:val="DD9B7D25"/>
    <w:rsid w:val="DDAF627C"/>
    <w:rsid w:val="DDCF4B1E"/>
    <w:rsid w:val="DDD26F5A"/>
    <w:rsid w:val="DDDD0631"/>
    <w:rsid w:val="DDDD0853"/>
    <w:rsid w:val="DDDE3404"/>
    <w:rsid w:val="DDDF6E6F"/>
    <w:rsid w:val="DDEF8406"/>
    <w:rsid w:val="DDFFF827"/>
    <w:rsid w:val="DE3EE736"/>
    <w:rsid w:val="DE7B207B"/>
    <w:rsid w:val="DE7FD64A"/>
    <w:rsid w:val="DE8F538C"/>
    <w:rsid w:val="DE93D48A"/>
    <w:rsid w:val="DE9D1B19"/>
    <w:rsid w:val="DEB7BAE4"/>
    <w:rsid w:val="DEB87DD4"/>
    <w:rsid w:val="DEBFEBEB"/>
    <w:rsid w:val="DECF37E6"/>
    <w:rsid w:val="DECFF1E7"/>
    <w:rsid w:val="DEE64F42"/>
    <w:rsid w:val="DEFD3205"/>
    <w:rsid w:val="DF5BC612"/>
    <w:rsid w:val="DF5ECC9A"/>
    <w:rsid w:val="DF6E1E1C"/>
    <w:rsid w:val="DF6F07C6"/>
    <w:rsid w:val="DF6F2DAB"/>
    <w:rsid w:val="DF6F52AF"/>
    <w:rsid w:val="DF77099E"/>
    <w:rsid w:val="DF7A3FBF"/>
    <w:rsid w:val="DF7B206E"/>
    <w:rsid w:val="DF7DE93F"/>
    <w:rsid w:val="DF7FBEF4"/>
    <w:rsid w:val="DF7FDA14"/>
    <w:rsid w:val="DF8DB45A"/>
    <w:rsid w:val="DFAB96E0"/>
    <w:rsid w:val="DFAC7F27"/>
    <w:rsid w:val="DFAFC45E"/>
    <w:rsid w:val="DFB7A3A1"/>
    <w:rsid w:val="DFBD2404"/>
    <w:rsid w:val="DFBF157F"/>
    <w:rsid w:val="DFC7E5E4"/>
    <w:rsid w:val="DFDA5020"/>
    <w:rsid w:val="DFE9113C"/>
    <w:rsid w:val="DFED4779"/>
    <w:rsid w:val="DFEFD2BA"/>
    <w:rsid w:val="DFF5D00E"/>
    <w:rsid w:val="DFF77F24"/>
    <w:rsid w:val="DFF780F7"/>
    <w:rsid w:val="DFFA5709"/>
    <w:rsid w:val="DFFBA20E"/>
    <w:rsid w:val="DFFD1455"/>
    <w:rsid w:val="DFFDA933"/>
    <w:rsid w:val="DFFE6337"/>
    <w:rsid w:val="DFFEA904"/>
    <w:rsid w:val="DFFEC60B"/>
    <w:rsid w:val="DFFF0C4B"/>
    <w:rsid w:val="DFFF10CD"/>
    <w:rsid w:val="DFFF2FBC"/>
    <w:rsid w:val="DFFF41D3"/>
    <w:rsid w:val="DFFF6016"/>
    <w:rsid w:val="DFFF8688"/>
    <w:rsid w:val="E03B3782"/>
    <w:rsid w:val="E07384E6"/>
    <w:rsid w:val="E1FEE923"/>
    <w:rsid w:val="E27B0412"/>
    <w:rsid w:val="E32D780C"/>
    <w:rsid w:val="E33E507D"/>
    <w:rsid w:val="E47FA1C5"/>
    <w:rsid w:val="E4EB90AF"/>
    <w:rsid w:val="E527137F"/>
    <w:rsid w:val="E56E5C36"/>
    <w:rsid w:val="E59F00F3"/>
    <w:rsid w:val="E5CE20F7"/>
    <w:rsid w:val="E5DFEEBC"/>
    <w:rsid w:val="E5F63556"/>
    <w:rsid w:val="E6D76723"/>
    <w:rsid w:val="E6F5837F"/>
    <w:rsid w:val="E6FF5170"/>
    <w:rsid w:val="E6FFA1A3"/>
    <w:rsid w:val="E77B370E"/>
    <w:rsid w:val="E77B4292"/>
    <w:rsid w:val="E79DF0AE"/>
    <w:rsid w:val="E79F9404"/>
    <w:rsid w:val="E7A6E4E3"/>
    <w:rsid w:val="E7BE5351"/>
    <w:rsid w:val="E7CE5AC2"/>
    <w:rsid w:val="E7D7A008"/>
    <w:rsid w:val="E7DBD228"/>
    <w:rsid w:val="E7DD0D2F"/>
    <w:rsid w:val="E7DD7141"/>
    <w:rsid w:val="E7DF5BB2"/>
    <w:rsid w:val="E7F3603A"/>
    <w:rsid w:val="E7FBAF90"/>
    <w:rsid w:val="E8FF721B"/>
    <w:rsid w:val="E9DBD3F5"/>
    <w:rsid w:val="E9FEF9B6"/>
    <w:rsid w:val="EA4F87FA"/>
    <w:rsid w:val="EADB2A62"/>
    <w:rsid w:val="EAFE31CE"/>
    <w:rsid w:val="EAFF9586"/>
    <w:rsid w:val="EB3F5D14"/>
    <w:rsid w:val="EB4E6A76"/>
    <w:rsid w:val="EB4E9363"/>
    <w:rsid w:val="EB5D7FDD"/>
    <w:rsid w:val="EB79FF94"/>
    <w:rsid w:val="EBBF961F"/>
    <w:rsid w:val="EBD320FF"/>
    <w:rsid w:val="EBEA01FA"/>
    <w:rsid w:val="EBF60CB6"/>
    <w:rsid w:val="EBF85E87"/>
    <w:rsid w:val="EBFB956C"/>
    <w:rsid w:val="EBFFDCDA"/>
    <w:rsid w:val="EC5E8F29"/>
    <w:rsid w:val="EC6E7721"/>
    <w:rsid w:val="EC72424A"/>
    <w:rsid w:val="ECDA865D"/>
    <w:rsid w:val="ECDF9A4C"/>
    <w:rsid w:val="ECF3A844"/>
    <w:rsid w:val="ECF74F25"/>
    <w:rsid w:val="ED5EF39F"/>
    <w:rsid w:val="ED5FF253"/>
    <w:rsid w:val="ED73AF78"/>
    <w:rsid w:val="ED7F60C7"/>
    <w:rsid w:val="EDB395E4"/>
    <w:rsid w:val="EDCB9CA2"/>
    <w:rsid w:val="EDE773F4"/>
    <w:rsid w:val="EDEB7D32"/>
    <w:rsid w:val="EDEF8C84"/>
    <w:rsid w:val="EDFCB914"/>
    <w:rsid w:val="EE0FE7CB"/>
    <w:rsid w:val="EEDD78DA"/>
    <w:rsid w:val="EEDF9202"/>
    <w:rsid w:val="EEEBD18B"/>
    <w:rsid w:val="EEF75832"/>
    <w:rsid w:val="EEF7A148"/>
    <w:rsid w:val="EEFB24C0"/>
    <w:rsid w:val="EEFD2E8D"/>
    <w:rsid w:val="EEFE7E1F"/>
    <w:rsid w:val="EEFE8569"/>
    <w:rsid w:val="EF0D2B89"/>
    <w:rsid w:val="EF2D8E94"/>
    <w:rsid w:val="EF3FD54A"/>
    <w:rsid w:val="EF57B5F0"/>
    <w:rsid w:val="EF5F899E"/>
    <w:rsid w:val="EF6F6FFA"/>
    <w:rsid w:val="EF73961C"/>
    <w:rsid w:val="EF79D0B3"/>
    <w:rsid w:val="EF7C755E"/>
    <w:rsid w:val="EF7D7E3A"/>
    <w:rsid w:val="EF7DE7A4"/>
    <w:rsid w:val="EF8D9047"/>
    <w:rsid w:val="EF9F4432"/>
    <w:rsid w:val="EFB13BC0"/>
    <w:rsid w:val="EFB40CF1"/>
    <w:rsid w:val="EFB79AF8"/>
    <w:rsid w:val="EFBAE0B7"/>
    <w:rsid w:val="EFBD7D6C"/>
    <w:rsid w:val="EFCB1032"/>
    <w:rsid w:val="EFCBE51A"/>
    <w:rsid w:val="EFD3ACC7"/>
    <w:rsid w:val="EFDDA766"/>
    <w:rsid w:val="EFDF0504"/>
    <w:rsid w:val="EFDF240A"/>
    <w:rsid w:val="EFDF9C50"/>
    <w:rsid w:val="EFE78593"/>
    <w:rsid w:val="EFEEF69D"/>
    <w:rsid w:val="EFEF36B6"/>
    <w:rsid w:val="EFF36455"/>
    <w:rsid w:val="EFF4EA78"/>
    <w:rsid w:val="EFF6FFFC"/>
    <w:rsid w:val="EFF98BD1"/>
    <w:rsid w:val="EFFA5CB0"/>
    <w:rsid w:val="EFFAF42B"/>
    <w:rsid w:val="EFFB3945"/>
    <w:rsid w:val="EFFD17B9"/>
    <w:rsid w:val="EFFE3AAC"/>
    <w:rsid w:val="EFFF3F92"/>
    <w:rsid w:val="EFFF4258"/>
    <w:rsid w:val="EFFF8AEB"/>
    <w:rsid w:val="F13F228C"/>
    <w:rsid w:val="F1BD7E4A"/>
    <w:rsid w:val="F1E97894"/>
    <w:rsid w:val="F1ED07AF"/>
    <w:rsid w:val="F1EDEA7B"/>
    <w:rsid w:val="F1F0C9BD"/>
    <w:rsid w:val="F1FC410F"/>
    <w:rsid w:val="F2150093"/>
    <w:rsid w:val="F25FE512"/>
    <w:rsid w:val="F2B72F6B"/>
    <w:rsid w:val="F2CA30E9"/>
    <w:rsid w:val="F2CF70E7"/>
    <w:rsid w:val="F37BDA64"/>
    <w:rsid w:val="F37DBBFA"/>
    <w:rsid w:val="F3BEE91C"/>
    <w:rsid w:val="F3BF476D"/>
    <w:rsid w:val="F3BFB24F"/>
    <w:rsid w:val="F3CA72E0"/>
    <w:rsid w:val="F3D7F090"/>
    <w:rsid w:val="F3DB7ECF"/>
    <w:rsid w:val="F3DDF39F"/>
    <w:rsid w:val="F3DF183B"/>
    <w:rsid w:val="F3EF10B5"/>
    <w:rsid w:val="F3EF6AD0"/>
    <w:rsid w:val="F3FE0010"/>
    <w:rsid w:val="F3FE26AB"/>
    <w:rsid w:val="F3FFDF03"/>
    <w:rsid w:val="F44113DA"/>
    <w:rsid w:val="F46FE1DE"/>
    <w:rsid w:val="F4B5A780"/>
    <w:rsid w:val="F4CD2DF2"/>
    <w:rsid w:val="F4D57B53"/>
    <w:rsid w:val="F4EF92CC"/>
    <w:rsid w:val="F4FC5E96"/>
    <w:rsid w:val="F4FF353E"/>
    <w:rsid w:val="F53D2EFF"/>
    <w:rsid w:val="F57B6081"/>
    <w:rsid w:val="F57BC15A"/>
    <w:rsid w:val="F59BB91A"/>
    <w:rsid w:val="F5D03F2D"/>
    <w:rsid w:val="F5DE30A8"/>
    <w:rsid w:val="F5DFC111"/>
    <w:rsid w:val="F5DFCFC2"/>
    <w:rsid w:val="F5DFE75E"/>
    <w:rsid w:val="F5FB4E3A"/>
    <w:rsid w:val="F5FBC09C"/>
    <w:rsid w:val="F5FF2B8E"/>
    <w:rsid w:val="F5FF8003"/>
    <w:rsid w:val="F5FF9CE8"/>
    <w:rsid w:val="F67EAA2C"/>
    <w:rsid w:val="F6B65A3B"/>
    <w:rsid w:val="F6BFBA7C"/>
    <w:rsid w:val="F6DD6B3D"/>
    <w:rsid w:val="F6F6CBAD"/>
    <w:rsid w:val="F6FDE0B2"/>
    <w:rsid w:val="F738AD84"/>
    <w:rsid w:val="F73F663E"/>
    <w:rsid w:val="F75EE030"/>
    <w:rsid w:val="F77667BE"/>
    <w:rsid w:val="F77D4E4B"/>
    <w:rsid w:val="F77F1E8E"/>
    <w:rsid w:val="F79B5FF8"/>
    <w:rsid w:val="F7BBF828"/>
    <w:rsid w:val="F7BDB6E4"/>
    <w:rsid w:val="F7BDCD86"/>
    <w:rsid w:val="F7BDE674"/>
    <w:rsid w:val="F7BE8169"/>
    <w:rsid w:val="F7BFDC93"/>
    <w:rsid w:val="F7CE8C55"/>
    <w:rsid w:val="F7EF576B"/>
    <w:rsid w:val="F7EF5B26"/>
    <w:rsid w:val="F7EFDCCE"/>
    <w:rsid w:val="F7F30076"/>
    <w:rsid w:val="F7F5D04A"/>
    <w:rsid w:val="F7F6133E"/>
    <w:rsid w:val="F7F90A2A"/>
    <w:rsid w:val="F7FAAC15"/>
    <w:rsid w:val="F7FB412C"/>
    <w:rsid w:val="F7FB4AE0"/>
    <w:rsid w:val="F7FB7978"/>
    <w:rsid w:val="F7FD8206"/>
    <w:rsid w:val="F7FDC01F"/>
    <w:rsid w:val="F7FE472A"/>
    <w:rsid w:val="F7FF6C9B"/>
    <w:rsid w:val="F7FFF15F"/>
    <w:rsid w:val="F84E09BC"/>
    <w:rsid w:val="F88FBB93"/>
    <w:rsid w:val="F8DF497A"/>
    <w:rsid w:val="F8FDAA04"/>
    <w:rsid w:val="F8FF21A7"/>
    <w:rsid w:val="F8FFA893"/>
    <w:rsid w:val="F95D08F0"/>
    <w:rsid w:val="F96B2E89"/>
    <w:rsid w:val="F9761A6B"/>
    <w:rsid w:val="F97B6A57"/>
    <w:rsid w:val="F97EA8BD"/>
    <w:rsid w:val="F98E59BC"/>
    <w:rsid w:val="F991BF78"/>
    <w:rsid w:val="F99FF6DF"/>
    <w:rsid w:val="F9A78497"/>
    <w:rsid w:val="F9B76C0E"/>
    <w:rsid w:val="F9BFD5CF"/>
    <w:rsid w:val="F9DF018B"/>
    <w:rsid w:val="F9EBC732"/>
    <w:rsid w:val="F9EF3040"/>
    <w:rsid w:val="F9EF4892"/>
    <w:rsid w:val="F9F1D5F3"/>
    <w:rsid w:val="F9F7A25D"/>
    <w:rsid w:val="F9F9C7C5"/>
    <w:rsid w:val="F9FD4544"/>
    <w:rsid w:val="F9FD8DC5"/>
    <w:rsid w:val="F9FF4479"/>
    <w:rsid w:val="F9FFD1B2"/>
    <w:rsid w:val="FA7CAD53"/>
    <w:rsid w:val="FA7F98F4"/>
    <w:rsid w:val="FA7FF74A"/>
    <w:rsid w:val="FADB56D6"/>
    <w:rsid w:val="FADC8691"/>
    <w:rsid w:val="FAE63C2F"/>
    <w:rsid w:val="FAEFE303"/>
    <w:rsid w:val="FAF1CAFD"/>
    <w:rsid w:val="FAF3445B"/>
    <w:rsid w:val="FAF772E3"/>
    <w:rsid w:val="FAF78A19"/>
    <w:rsid w:val="FAFD1AFB"/>
    <w:rsid w:val="FAFE4220"/>
    <w:rsid w:val="FAFEEDD9"/>
    <w:rsid w:val="FB3B53AB"/>
    <w:rsid w:val="FB3FF95C"/>
    <w:rsid w:val="FB5FDF1A"/>
    <w:rsid w:val="FB6FF9BF"/>
    <w:rsid w:val="FB7CAA74"/>
    <w:rsid w:val="FB7F9C0C"/>
    <w:rsid w:val="FB7FBED5"/>
    <w:rsid w:val="FB869188"/>
    <w:rsid w:val="FB8FA4B5"/>
    <w:rsid w:val="FB9BD709"/>
    <w:rsid w:val="FB9D3943"/>
    <w:rsid w:val="FBA1870D"/>
    <w:rsid w:val="FBAF793C"/>
    <w:rsid w:val="FBBED3F8"/>
    <w:rsid w:val="FBBFDFD0"/>
    <w:rsid w:val="FBBFF781"/>
    <w:rsid w:val="FBCA9804"/>
    <w:rsid w:val="FBCDC617"/>
    <w:rsid w:val="FBD17984"/>
    <w:rsid w:val="FBD9A839"/>
    <w:rsid w:val="FBDCCEE2"/>
    <w:rsid w:val="FBDF0C45"/>
    <w:rsid w:val="FBDF5999"/>
    <w:rsid w:val="FBDF5E2B"/>
    <w:rsid w:val="FBDF90F3"/>
    <w:rsid w:val="FBDFCBEA"/>
    <w:rsid w:val="FBE64C50"/>
    <w:rsid w:val="FBEB82B7"/>
    <w:rsid w:val="FBEEEC62"/>
    <w:rsid w:val="FBEF1D00"/>
    <w:rsid w:val="FBEFE019"/>
    <w:rsid w:val="FBF51BA8"/>
    <w:rsid w:val="FBF5A5FE"/>
    <w:rsid w:val="FBF683B3"/>
    <w:rsid w:val="FBF78331"/>
    <w:rsid w:val="FBF7899D"/>
    <w:rsid w:val="FBF93C71"/>
    <w:rsid w:val="FBF9918F"/>
    <w:rsid w:val="FBF9B882"/>
    <w:rsid w:val="FBFAF39B"/>
    <w:rsid w:val="FBFD1BC9"/>
    <w:rsid w:val="FBFD6DCB"/>
    <w:rsid w:val="FBFDEC8C"/>
    <w:rsid w:val="FBFE9782"/>
    <w:rsid w:val="FBFEAD51"/>
    <w:rsid w:val="FBFEB38A"/>
    <w:rsid w:val="FBFF2923"/>
    <w:rsid w:val="FBFF49D9"/>
    <w:rsid w:val="FBFF639F"/>
    <w:rsid w:val="FBFF9E4F"/>
    <w:rsid w:val="FBFFBB1B"/>
    <w:rsid w:val="FBFFD903"/>
    <w:rsid w:val="FBFFE47E"/>
    <w:rsid w:val="FC3E84AB"/>
    <w:rsid w:val="FC430197"/>
    <w:rsid w:val="FC491E65"/>
    <w:rsid w:val="FC6FD61C"/>
    <w:rsid w:val="FC73FA5F"/>
    <w:rsid w:val="FC7DAD41"/>
    <w:rsid w:val="FC7F2E45"/>
    <w:rsid w:val="FC99AFFC"/>
    <w:rsid w:val="FCDF0D2E"/>
    <w:rsid w:val="FCF653ED"/>
    <w:rsid w:val="FCFA1E33"/>
    <w:rsid w:val="FCFD9785"/>
    <w:rsid w:val="FCFE841D"/>
    <w:rsid w:val="FCFF45BF"/>
    <w:rsid w:val="FCFF7F62"/>
    <w:rsid w:val="FCFFB8AD"/>
    <w:rsid w:val="FD3B6376"/>
    <w:rsid w:val="FD3BCBB8"/>
    <w:rsid w:val="FD7D3A0D"/>
    <w:rsid w:val="FD7FACC7"/>
    <w:rsid w:val="FD8E1FC9"/>
    <w:rsid w:val="FDB722DF"/>
    <w:rsid w:val="FDBBB47A"/>
    <w:rsid w:val="FDBE14CE"/>
    <w:rsid w:val="FDBE2422"/>
    <w:rsid w:val="FDBF7D83"/>
    <w:rsid w:val="FDBFF1A3"/>
    <w:rsid w:val="FDCB5214"/>
    <w:rsid w:val="FDCF1AAB"/>
    <w:rsid w:val="FDDE7E6B"/>
    <w:rsid w:val="FDE5914E"/>
    <w:rsid w:val="FDE6D9DC"/>
    <w:rsid w:val="FDED69BF"/>
    <w:rsid w:val="FDEDF480"/>
    <w:rsid w:val="FDEF812C"/>
    <w:rsid w:val="FDEFBA08"/>
    <w:rsid w:val="FDF31636"/>
    <w:rsid w:val="FDF3B992"/>
    <w:rsid w:val="FDF6D0E1"/>
    <w:rsid w:val="FDF71F62"/>
    <w:rsid w:val="FDFA02D0"/>
    <w:rsid w:val="FDFB59AE"/>
    <w:rsid w:val="FDFB64FC"/>
    <w:rsid w:val="FDFBFE16"/>
    <w:rsid w:val="FDFD246C"/>
    <w:rsid w:val="FDFD24B0"/>
    <w:rsid w:val="FDFDF095"/>
    <w:rsid w:val="FDFF5B69"/>
    <w:rsid w:val="FDFF9533"/>
    <w:rsid w:val="FE1AE103"/>
    <w:rsid w:val="FE3D8FAA"/>
    <w:rsid w:val="FE3F40A8"/>
    <w:rsid w:val="FE3FD0EE"/>
    <w:rsid w:val="FE5609BD"/>
    <w:rsid w:val="FE6D349F"/>
    <w:rsid w:val="FE75634B"/>
    <w:rsid w:val="FE7E22E4"/>
    <w:rsid w:val="FE7F320D"/>
    <w:rsid w:val="FE7FCB62"/>
    <w:rsid w:val="FE9384A0"/>
    <w:rsid w:val="FEA37CE5"/>
    <w:rsid w:val="FEAD5522"/>
    <w:rsid w:val="FEB3B590"/>
    <w:rsid w:val="FEBF1607"/>
    <w:rsid w:val="FEBFEEF4"/>
    <w:rsid w:val="FEC97515"/>
    <w:rsid w:val="FED7D0CE"/>
    <w:rsid w:val="FEDE1E3E"/>
    <w:rsid w:val="FEE76A5E"/>
    <w:rsid w:val="FEEF1F3D"/>
    <w:rsid w:val="FEEF7158"/>
    <w:rsid w:val="FEF41F12"/>
    <w:rsid w:val="FEF6356C"/>
    <w:rsid w:val="FEF79362"/>
    <w:rsid w:val="FEF7B895"/>
    <w:rsid w:val="FEFFEF66"/>
    <w:rsid w:val="FF1F65C3"/>
    <w:rsid w:val="FF1FBFEE"/>
    <w:rsid w:val="FF277DBB"/>
    <w:rsid w:val="FF2F0CC2"/>
    <w:rsid w:val="FF2FDDFA"/>
    <w:rsid w:val="FF33DD9D"/>
    <w:rsid w:val="FF35EFA1"/>
    <w:rsid w:val="FF3691F8"/>
    <w:rsid w:val="FF375B46"/>
    <w:rsid w:val="FF3BA249"/>
    <w:rsid w:val="FF3F35DA"/>
    <w:rsid w:val="FF428A93"/>
    <w:rsid w:val="FF4F2134"/>
    <w:rsid w:val="FF5701C3"/>
    <w:rsid w:val="FF573A91"/>
    <w:rsid w:val="FF5851EE"/>
    <w:rsid w:val="FF5D10D6"/>
    <w:rsid w:val="FF5D1CEA"/>
    <w:rsid w:val="FF5D8BF2"/>
    <w:rsid w:val="FF5F9BD8"/>
    <w:rsid w:val="FF5FBF54"/>
    <w:rsid w:val="FF634F62"/>
    <w:rsid w:val="FF66498E"/>
    <w:rsid w:val="FF6B64E4"/>
    <w:rsid w:val="FF6C4D81"/>
    <w:rsid w:val="FF6F4F71"/>
    <w:rsid w:val="FF6FA83C"/>
    <w:rsid w:val="FF6FADF3"/>
    <w:rsid w:val="FF7169BA"/>
    <w:rsid w:val="FF771A5B"/>
    <w:rsid w:val="FF7BC001"/>
    <w:rsid w:val="FF7CDDAD"/>
    <w:rsid w:val="FF7CEBD3"/>
    <w:rsid w:val="FF7D9F41"/>
    <w:rsid w:val="FF7E10B0"/>
    <w:rsid w:val="FF7E59A2"/>
    <w:rsid w:val="FF7ECE99"/>
    <w:rsid w:val="FF7F8610"/>
    <w:rsid w:val="FF7F917A"/>
    <w:rsid w:val="FF7FDF93"/>
    <w:rsid w:val="FF8D5B04"/>
    <w:rsid w:val="FF8FF7DF"/>
    <w:rsid w:val="FF952565"/>
    <w:rsid w:val="FF95F564"/>
    <w:rsid w:val="FF95FF1D"/>
    <w:rsid w:val="FF99EB0B"/>
    <w:rsid w:val="FF9B30C4"/>
    <w:rsid w:val="FF9E3882"/>
    <w:rsid w:val="FF9F11ED"/>
    <w:rsid w:val="FFA2E891"/>
    <w:rsid w:val="FFA71A7F"/>
    <w:rsid w:val="FFA7F1F4"/>
    <w:rsid w:val="FFAF134D"/>
    <w:rsid w:val="FFAF96D6"/>
    <w:rsid w:val="FFAFAFB2"/>
    <w:rsid w:val="FFB76A92"/>
    <w:rsid w:val="FFB77FEA"/>
    <w:rsid w:val="FFB7D267"/>
    <w:rsid w:val="FFB880F0"/>
    <w:rsid w:val="FFBD2644"/>
    <w:rsid w:val="FFBDFBA0"/>
    <w:rsid w:val="FFBE068F"/>
    <w:rsid w:val="FFBF2322"/>
    <w:rsid w:val="FFBF2C48"/>
    <w:rsid w:val="FFBF863A"/>
    <w:rsid w:val="FFBFC32B"/>
    <w:rsid w:val="FFC253B9"/>
    <w:rsid w:val="FFCC61D4"/>
    <w:rsid w:val="FFCCF2E8"/>
    <w:rsid w:val="FFCDCC87"/>
    <w:rsid w:val="FFCF86FA"/>
    <w:rsid w:val="FFD2AD3F"/>
    <w:rsid w:val="FFD3D850"/>
    <w:rsid w:val="FFD66226"/>
    <w:rsid w:val="FFD768FC"/>
    <w:rsid w:val="FFD96C97"/>
    <w:rsid w:val="FFDA1495"/>
    <w:rsid w:val="FFDB5471"/>
    <w:rsid w:val="FFDBF80B"/>
    <w:rsid w:val="FFDD4F1B"/>
    <w:rsid w:val="FFDF0204"/>
    <w:rsid w:val="FFDFF183"/>
    <w:rsid w:val="FFE3329E"/>
    <w:rsid w:val="FFE4DFF6"/>
    <w:rsid w:val="FFE718AD"/>
    <w:rsid w:val="FFE8B9E6"/>
    <w:rsid w:val="FFE91532"/>
    <w:rsid w:val="FFEB267F"/>
    <w:rsid w:val="FFED5767"/>
    <w:rsid w:val="FFED86F2"/>
    <w:rsid w:val="FFEE0D62"/>
    <w:rsid w:val="FFEEA09E"/>
    <w:rsid w:val="FFEF8EAF"/>
    <w:rsid w:val="FFEF9390"/>
    <w:rsid w:val="FFEFAB30"/>
    <w:rsid w:val="FFEFB68B"/>
    <w:rsid w:val="FFF26808"/>
    <w:rsid w:val="FFF2D12E"/>
    <w:rsid w:val="FFF354EB"/>
    <w:rsid w:val="FFF76752"/>
    <w:rsid w:val="FFF7E9FB"/>
    <w:rsid w:val="FFF94F51"/>
    <w:rsid w:val="FFFA5BA6"/>
    <w:rsid w:val="FFFB8300"/>
    <w:rsid w:val="FFFB8A48"/>
    <w:rsid w:val="FFFC494B"/>
    <w:rsid w:val="FFFCEE9D"/>
    <w:rsid w:val="FFFDA1BA"/>
    <w:rsid w:val="FFFDB9F6"/>
    <w:rsid w:val="FFFE1637"/>
    <w:rsid w:val="FFFE77F0"/>
    <w:rsid w:val="FFFE8D7E"/>
    <w:rsid w:val="FFFED715"/>
    <w:rsid w:val="FFFF28A0"/>
    <w:rsid w:val="FFFF2A95"/>
    <w:rsid w:val="FFFF3364"/>
    <w:rsid w:val="FFFF6DE4"/>
    <w:rsid w:val="FFFF776E"/>
    <w:rsid w:val="FFFF8A53"/>
    <w:rsid w:val="FFFF8C7E"/>
    <w:rsid w:val="FFFFA9CB"/>
    <w:rsid w:val="FFFFC258"/>
    <w:rsid w:val="FFFFE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paragraph" w:styleId="2">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80" w:lineRule="exact"/>
      <w:ind w:firstLine="880" w:firstLineChars="200"/>
      <w:outlineLvl w:val="1"/>
    </w:pPr>
    <w:rPr>
      <w:rFonts w:ascii="Times New Roman" w:hAnsi="Times New Roman" w:eastAsia="黑体" w:cs="Times New Roman"/>
    </w:rPr>
  </w:style>
  <w:style w:type="paragraph" w:styleId="4">
    <w:name w:val="heading 3"/>
    <w:basedOn w:val="1"/>
    <w:next w:val="1"/>
    <w:unhideWhenUsed/>
    <w:qFormat/>
    <w:uiPriority w:val="0"/>
    <w:pPr>
      <w:keepNext/>
      <w:keepLines/>
      <w:spacing w:beforeLines="0" w:beforeAutospacing="0" w:afterLines="0" w:afterAutospacing="0" w:line="580" w:lineRule="exact"/>
      <w:outlineLvl w:val="2"/>
    </w:pPr>
    <w:rPr>
      <w:rFonts w:ascii="Calibri" w:hAnsi="Calibri" w:eastAsia="楷体" w:cs="Times New Roman"/>
    </w:rPr>
  </w:style>
  <w:style w:type="paragraph" w:styleId="5">
    <w:name w:val="heading 4"/>
    <w:basedOn w:val="1"/>
    <w:next w:val="1"/>
    <w:unhideWhenUsed/>
    <w:qFormat/>
    <w:uiPriority w:val="0"/>
    <w:pPr>
      <w:keepNext/>
      <w:keepLines/>
      <w:spacing w:beforeLines="0" w:beforeAutospacing="0" w:afterLines="0" w:afterAutospacing="0" w:line="580" w:lineRule="exact"/>
      <w:outlineLvl w:val="3"/>
    </w:pPr>
    <w:rPr>
      <w:rFonts w:ascii="Arial" w:hAnsi="Arial" w:eastAsia="仿宋" w:cs="Times New Roman"/>
      <w:b/>
      <w:sz w:val="32"/>
    </w:rPr>
  </w:style>
  <w:style w:type="character" w:default="1" w:styleId="9">
    <w:name w:val="Default Paragraph Font"/>
    <w:semiHidden/>
    <w:qFormat/>
    <w:uiPriority w:val="0"/>
    <w:rPr>
      <w:rFonts w:ascii="Calibri" w:hAnsi="Calibri" w:eastAsia="仿宋"/>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抬头"/>
    <w:basedOn w:val="1"/>
    <w:qFormat/>
    <w:uiPriority w:val="0"/>
    <w:pPr>
      <w:ind w:firstLine="0" w:firstLineChars="0"/>
    </w:pPr>
  </w:style>
  <w:style w:type="paragraph" w:customStyle="1" w:styleId="12">
    <w:name w:val="落款"/>
    <w:basedOn w:val="1"/>
    <w:qFormat/>
    <w:uiPriority w:val="0"/>
    <w:pPr>
      <w:ind w:right="1280" w:rightChars="400" w:firstLine="0" w:firstLineChars="0"/>
      <w:jc w:val="right"/>
    </w:pPr>
    <w:rPr>
      <w:rFonts w:ascii="Calibri" w:hAnsi="Calibri" w:cs="Times New Roman"/>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5649</Words>
  <Characters>5776</Characters>
  <Lines>0</Lines>
  <Paragraphs>0</Paragraphs>
  <TotalTime>13</TotalTime>
  <ScaleCrop>false</ScaleCrop>
  <LinksUpToDate>false</LinksUpToDate>
  <CharactersWithSpaces>5817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2026-03-30T20:16:00Z</dcterms:created>
  <dc:creator>汪智雄</dc:creator>
  <cp:lastModifiedBy>user</cp:lastModifiedBy>
  <cp:lastPrinted>2026-04-03T11:09:00Z</cp:lastPrinted>
  <dcterms:modified xsi:type="dcterms:W3CDTF">2026-04-01T16:04:31Z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98F30635B885006BF4BACC697F5272A3_43</vt:lpwstr>
  </property>
  <property fmtid="{D5CDD505-2E9C-101B-9397-08002B2CF9AE}" pid="4" name="KSOTemplateDocerSaveRecord">
    <vt:lpwstr>eyJoZGlkIjoiOGYyMzU4ZjQ3ZDM4YjE3MjUyMWQ4NTRhODk3ZTNjYTIiLCJ1c2VySWQiOiIxMjk2NTk0NzY5In0=</vt:lpwstr>
  </property>
</Properties>
</file>