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乐山市住房和城乡建设局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“双随机、一公开”检查典型问题照片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07050" cy="4205605"/>
            <wp:effectExtent l="0" t="0" r="1270" b="635"/>
            <wp:docPr id="3" name="图片 3" descr="2ddd22d3332dbdee029b5ee340aa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dd22d3332dbdee029b5ee340aa2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吊绳编结长度不够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drawing>
          <wp:inline distT="0" distB="0" distL="114300" distR="114300">
            <wp:extent cx="5612765" cy="7483475"/>
            <wp:effectExtent l="0" t="0" r="10795" b="14605"/>
            <wp:docPr id="9" name="图片 9" descr="577f8c85ea13d97cc70b87e379ff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77f8c85ea13d97cc70b87e379fff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吊钩防脱装置开口销用钢筋代替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drawing>
          <wp:inline distT="0" distB="0" distL="114300" distR="114300">
            <wp:extent cx="5612765" cy="7483475"/>
            <wp:effectExtent l="0" t="0" r="10795" b="14605"/>
            <wp:docPr id="4" name="图片 4" descr="e71e76d3ac2da5b70398782d7200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71e76d3ac2da5b70398782d72001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>塔机基础积水、金属结构未可靠接地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8" name="图片 8" descr="微信图片_2020062209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6220933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场内主要道路未硬化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7050" cy="4205605"/>
            <wp:effectExtent l="0" t="0" r="1270" b="635"/>
            <wp:docPr id="5" name="图片 5" descr="acc342ab7e634c40bc5e4dd0cddd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c342ab7e634c40bc5e4dd0cddd1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材料堆放混乱、未及时清理</w:t>
      </w:r>
    </w:p>
    <w:sectPr>
      <w:footerReference r:id="rId3" w:type="default"/>
      <w:pgSz w:w="11906" w:h="16838"/>
      <w:pgMar w:top="2098" w:right="1474" w:bottom="1984" w:left="1587" w:header="851" w:footer="1587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+1oXZwwEAAHA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o6nIZAgAAIQ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ArqOpy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C2874"/>
    <w:rsid w:val="1444108B"/>
    <w:rsid w:val="25E6367D"/>
    <w:rsid w:val="320A3A05"/>
    <w:rsid w:val="419C4335"/>
    <w:rsid w:val="45DB1FD3"/>
    <w:rsid w:val="4BAA3B42"/>
    <w:rsid w:val="543C2874"/>
    <w:rsid w:val="58DF4855"/>
    <w:rsid w:val="6C6C0C32"/>
    <w:rsid w:val="76DC61D7"/>
    <w:rsid w:val="7A69416A"/>
    <w:rsid w:val="7C98257E"/>
    <w:rsid w:val="7D060F66"/>
    <w:rsid w:val="7E8B16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80" w:lineRule="exact"/>
      <w:ind w:firstLine="880" w:firstLineChars="20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80" w:lineRule="exact"/>
      <w:ind w:firstLine="880" w:firstLineChars="200"/>
      <w:outlineLvl w:val="0"/>
    </w:pPr>
    <w:rPr>
      <w:rFonts w:eastAsia="黑体"/>
      <w:kern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80" w:lineRule="exact"/>
      <w:outlineLvl w:val="1"/>
    </w:pPr>
    <w:rPr>
      <w:rFonts w:ascii="Arial" w:hAnsi="Arial" w:eastAsia="楷体_GB231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80" w:lineRule="exact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80" w:lineRule="exact"/>
      <w:outlineLvl w:val="3"/>
    </w:pPr>
    <w:rPr>
      <w:rFonts w:ascii="Arial" w:hAnsi="Arial" w:eastAsia="仿宋_GB2312"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6032;&#24314;&#25991;&#20214;&#22841;\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模板.dot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2020-06-22T09:27:00Z</dcterms:created>
  <dc:creator>无问西东</dc:creator>
  <cp:lastModifiedBy>无问西东</cp:lastModifiedBy>
  <dcterms:modified xsi:type="dcterms:W3CDTF">2020-06-22T09:38:38Z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