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A36" w:rsidRDefault="004B6F67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 w:rsidR="00417211">
        <w:rPr>
          <w:rFonts w:ascii="黑体" w:eastAsia="黑体" w:hAnsi="黑体" w:hint="eastAsia"/>
        </w:rPr>
        <w:t>6</w:t>
      </w:r>
    </w:p>
    <w:p w:rsidR="00B53A36" w:rsidRDefault="00B53A36">
      <w:pPr>
        <w:tabs>
          <w:tab w:val="left" w:pos="1440"/>
        </w:tabs>
        <w:spacing w:line="560" w:lineRule="exact"/>
        <w:rPr>
          <w:rFonts w:ascii="宋体" w:eastAsia="宋体" w:hAnsi="宋体"/>
          <w:sz w:val="30"/>
          <w:szCs w:val="30"/>
        </w:rPr>
      </w:pPr>
      <w:bookmarkStart w:id="0" w:name="_GoBack"/>
      <w:bookmarkEnd w:id="0"/>
    </w:p>
    <w:p w:rsidR="002E14D6" w:rsidRDefault="002E14D6">
      <w:pPr>
        <w:pStyle w:val="a3"/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  <w:lang w:val="en-US"/>
        </w:rPr>
      </w:pPr>
      <w:r w:rsidRPr="002E14D6">
        <w:rPr>
          <w:rFonts w:ascii="方正小标宋简体" w:eastAsia="方正小标宋简体" w:hAnsi="宋体" w:hint="eastAsia"/>
          <w:sz w:val="44"/>
          <w:szCs w:val="44"/>
          <w:lang w:val="en-US"/>
        </w:rPr>
        <w:t>新建市实验幼儿园分园项目</w:t>
      </w:r>
    </w:p>
    <w:p w:rsidR="00B53A36" w:rsidRDefault="002E14D6">
      <w:pPr>
        <w:pStyle w:val="a3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B53A36" w:rsidRDefault="004B6F67">
      <w:pPr>
        <w:pStyle w:val="a3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 w:rsidR="00417211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部门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单位自评）</w:t>
      </w:r>
    </w:p>
    <w:p w:rsidR="00B53A36" w:rsidRDefault="00B53A36">
      <w:pPr>
        <w:pStyle w:val="a3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B53A36" w:rsidRDefault="002E14D6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2E14D6">
        <w:rPr>
          <w:rFonts w:ascii="仿宋_GB2312" w:hAnsi="宋体" w:hint="eastAsia"/>
          <w:lang w:val="zh-CN"/>
        </w:rPr>
        <w:t>新建市实验幼儿园分园项目拟规划建设办学规模</w:t>
      </w:r>
      <w:r>
        <w:rPr>
          <w:rFonts w:ascii="仿宋_GB2312" w:hAnsi="宋体" w:hint="eastAsia"/>
          <w:lang w:val="zh-CN"/>
        </w:rPr>
        <w:t>15</w:t>
      </w:r>
      <w:r w:rsidRPr="002E14D6">
        <w:rPr>
          <w:rFonts w:ascii="仿宋_GB2312" w:hAnsi="宋体" w:hint="eastAsia"/>
          <w:lang w:val="zh-CN"/>
        </w:rPr>
        <w:t>个班，在园幼儿</w:t>
      </w:r>
      <w:r>
        <w:rPr>
          <w:rFonts w:ascii="仿宋_GB2312" w:hAnsi="宋体" w:hint="eastAsia"/>
          <w:lang w:val="zh-CN"/>
        </w:rPr>
        <w:t>375</w:t>
      </w:r>
      <w:r w:rsidRPr="002E14D6">
        <w:rPr>
          <w:rFonts w:ascii="仿宋_GB2312" w:hAnsi="宋体" w:hint="eastAsia"/>
          <w:lang w:val="zh-CN"/>
        </w:rPr>
        <w:t>人，根据教育部和住建部共同批准，2019年2月开始执行的《幼儿园标准设计样图》相关要求，园区总平面规划容积率宜为0.55~0.65， 室内各种用房人均建筑面积合计不少于15平方米，室外地面游戏场地人均面积不低于4平方米，幼儿园绿化率不低于30%，专用绿地和自然生物园地人均不低于2平方米</w:t>
      </w:r>
      <w:r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  <w:r w:rsidR="002E14D6" w:rsidRPr="00BA0DA9">
        <w:rPr>
          <w:rFonts w:ascii="仿宋_GB2312" w:hAnsi="宋体" w:hint="eastAsia"/>
          <w:lang w:val="zh-CN"/>
        </w:rPr>
        <w:t>按照工作要求，该项目一次性拨付资金</w:t>
      </w:r>
      <w:r w:rsidR="002E14D6" w:rsidRPr="002E14D6">
        <w:rPr>
          <w:rFonts w:ascii="仿宋_GB2312" w:hAnsi="宋体"/>
          <w:lang w:val="zh-CN"/>
        </w:rPr>
        <w:t>29777000</w:t>
      </w:r>
      <w:r w:rsidR="002E14D6" w:rsidRPr="00BA0DA9">
        <w:rPr>
          <w:rFonts w:ascii="仿宋_GB2312" w:hAnsi="宋体" w:hint="eastAsia"/>
          <w:lang w:val="zh-CN"/>
        </w:rPr>
        <w:t>元，已全部到位。</w:t>
      </w:r>
    </w:p>
    <w:p w:rsidR="002E14D6" w:rsidRDefault="004B6F67" w:rsidP="002E14D6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  <w:r w:rsidR="002E14D6" w:rsidRPr="002E14D6">
        <w:rPr>
          <w:rFonts w:ascii="仿宋_GB2312" w:hAnsi="宋体" w:hint="eastAsia"/>
          <w:lang w:val="zh-CN"/>
        </w:rPr>
        <w:t>拟规划建设办学规模</w:t>
      </w:r>
      <w:r w:rsidR="002E14D6">
        <w:rPr>
          <w:rFonts w:ascii="仿宋_GB2312" w:hAnsi="宋体" w:hint="eastAsia"/>
          <w:lang w:val="zh-CN"/>
        </w:rPr>
        <w:t>15</w:t>
      </w:r>
      <w:r w:rsidR="002E14D6" w:rsidRPr="002E14D6">
        <w:rPr>
          <w:rFonts w:ascii="仿宋_GB2312" w:hAnsi="宋体" w:hint="eastAsia"/>
          <w:lang w:val="zh-CN"/>
        </w:rPr>
        <w:t>个班，在园幼儿</w:t>
      </w:r>
      <w:r w:rsidR="002E14D6">
        <w:rPr>
          <w:rFonts w:ascii="仿宋_GB2312" w:hAnsi="宋体" w:hint="eastAsia"/>
          <w:lang w:val="zh-CN"/>
        </w:rPr>
        <w:t>375</w:t>
      </w:r>
      <w:r w:rsidR="002E14D6" w:rsidRPr="002E14D6">
        <w:rPr>
          <w:rFonts w:ascii="仿宋_GB2312" w:hAnsi="宋体" w:hint="eastAsia"/>
          <w:lang w:val="zh-CN"/>
        </w:rPr>
        <w:t>人，根据教育部和住建部共同批准，2019年2月开始执行的《幼儿园标准设计样图》相关要求，园区总平面规划容积率宜为0.55~0.65， 室内各种用房人均建筑面积合计不少于15平方米，室外地面游戏场地人均面积不低于4平方米，幼儿园绿化率不低于30%，专用绿地和自然生物园地人均不低于2平方米</w:t>
      </w:r>
      <w:r w:rsidR="002E14D6">
        <w:rPr>
          <w:rFonts w:ascii="仿宋_GB2312" w:hAnsi="宋体" w:hint="eastAsia"/>
          <w:lang w:val="zh-CN"/>
        </w:rPr>
        <w:t>。</w:t>
      </w:r>
    </w:p>
    <w:p w:rsidR="002E14D6" w:rsidRDefault="004B6F67" w:rsidP="002E14D6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（三）项目资金申报相符性。</w:t>
      </w:r>
      <w:r w:rsidR="002E14D6" w:rsidRPr="002E14D6">
        <w:rPr>
          <w:rFonts w:ascii="仿宋_GB2312" w:hAnsi="宋体" w:hint="eastAsia"/>
          <w:lang w:val="zh-CN"/>
        </w:rPr>
        <w:t>拟规划建设办学规模</w:t>
      </w:r>
      <w:r w:rsidR="002E14D6">
        <w:rPr>
          <w:rFonts w:ascii="仿宋_GB2312" w:hAnsi="宋体" w:hint="eastAsia"/>
          <w:lang w:val="zh-CN"/>
        </w:rPr>
        <w:t>15</w:t>
      </w:r>
      <w:r w:rsidR="002E14D6" w:rsidRPr="002E14D6">
        <w:rPr>
          <w:rFonts w:ascii="仿宋_GB2312" w:hAnsi="宋体" w:hint="eastAsia"/>
          <w:lang w:val="zh-CN"/>
        </w:rPr>
        <w:lastRenderedPageBreak/>
        <w:t>个班，在园幼儿</w:t>
      </w:r>
      <w:r w:rsidR="002E14D6">
        <w:rPr>
          <w:rFonts w:ascii="仿宋_GB2312" w:hAnsi="宋体" w:hint="eastAsia"/>
          <w:lang w:val="zh-CN"/>
        </w:rPr>
        <w:t>375</w:t>
      </w:r>
      <w:r w:rsidR="002E14D6" w:rsidRPr="002E14D6">
        <w:rPr>
          <w:rFonts w:ascii="仿宋_GB2312" w:hAnsi="宋体" w:hint="eastAsia"/>
          <w:lang w:val="zh-CN"/>
        </w:rPr>
        <w:t>人，根据教育部和住建部共同批准，2019年2月开始执行的《幼儿园标准设计样图》相关要求，园区总平面规划容积率宜为0.55~0.65， 室内各种用房人均建筑面积合计不少于15平方米，室外地面游戏场地人均面积不低于4平方米，幼儿园绿化率不低于30%，专用绿地和自然生物园地人均不低于2平方米</w:t>
      </w:r>
      <w:r w:rsidR="002E14D6"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二、项目实施及管理情况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ab/>
      </w:r>
      <w:r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2E14D6" w:rsidRPr="00BD7719" w:rsidRDefault="004B6F67" w:rsidP="002E14D6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1．资金计划及到位。</w:t>
      </w:r>
      <w:r w:rsidR="002E14D6" w:rsidRPr="00BD7719">
        <w:rPr>
          <w:rFonts w:ascii="楷体_GB2312" w:eastAsia="楷体_GB2312" w:hAnsi="宋体" w:hint="eastAsia"/>
          <w:lang w:val="zh-CN"/>
        </w:rPr>
        <w:t>按照工作要求，该项目一次性拨付资金</w:t>
      </w:r>
      <w:r w:rsidR="002E14D6" w:rsidRPr="002E14D6">
        <w:rPr>
          <w:rFonts w:ascii="仿宋_GB2312" w:hAnsi="宋体"/>
          <w:lang w:val="zh-CN"/>
        </w:rPr>
        <w:t>29777000</w:t>
      </w:r>
      <w:r w:rsidR="002E14D6" w:rsidRPr="00BD7719">
        <w:rPr>
          <w:rFonts w:ascii="楷体_GB2312" w:eastAsia="楷体_GB2312" w:hAnsi="宋体" w:hint="eastAsia"/>
          <w:lang w:val="zh-CN"/>
        </w:rPr>
        <w:t>元，已全部到位，经费来源均为财政资金。</w:t>
      </w:r>
    </w:p>
    <w:p w:rsidR="002E14D6" w:rsidRDefault="004B6F67" w:rsidP="002E14D6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2．资金使用。</w:t>
      </w:r>
      <w:r w:rsidR="002E14D6" w:rsidRPr="00BD7719">
        <w:rPr>
          <w:rFonts w:ascii="楷体_GB2312" w:eastAsia="楷体_GB2312" w:hAnsi="宋体" w:hint="eastAsia"/>
          <w:lang w:val="zh-CN"/>
        </w:rPr>
        <w:t>按照工作要求，该项目</w:t>
      </w:r>
      <w:r w:rsidR="002E14D6">
        <w:rPr>
          <w:rFonts w:ascii="楷体_GB2312" w:eastAsia="楷体_GB2312" w:hAnsi="宋体" w:hint="eastAsia"/>
          <w:lang w:val="zh-CN"/>
        </w:rPr>
        <w:t>于12月前支付资金</w:t>
      </w:r>
      <w:r w:rsidR="002E14D6" w:rsidRPr="002E14D6">
        <w:rPr>
          <w:rFonts w:ascii="楷体_GB2312" w:eastAsia="楷体_GB2312" w:hAnsi="宋体"/>
          <w:lang w:val="zh-CN"/>
        </w:rPr>
        <w:t>15987955.29</w:t>
      </w:r>
      <w:r w:rsidR="002E14D6" w:rsidRPr="00BD7719">
        <w:rPr>
          <w:rFonts w:ascii="楷体_GB2312" w:eastAsia="楷体_GB2312" w:hAnsi="宋体" w:hint="eastAsia"/>
          <w:lang w:val="zh-CN"/>
        </w:rPr>
        <w:t>元，已全部到位</w:t>
      </w:r>
      <w:r w:rsidR="002E14D6">
        <w:rPr>
          <w:rFonts w:ascii="楷体_GB2312" w:eastAsia="楷体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2E14D6" w:rsidRDefault="002E14D6" w:rsidP="002E14D6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项目财务管理制度建设、机构设置、会计核算及账务处理健全。项目严格执行财务管理制度、财务处理及时、会计核算规范。</w:t>
      </w:r>
    </w:p>
    <w:p w:rsidR="002E14D6" w:rsidRDefault="002E14D6" w:rsidP="002E14D6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2E14D6" w:rsidRDefault="002E14D6" w:rsidP="002E14D6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823044">
        <w:rPr>
          <w:rFonts w:ascii="仿宋_GB2312" w:hAnsi="宋体" w:hint="eastAsia"/>
          <w:lang w:val="zh-CN"/>
        </w:rPr>
        <w:t>资金使用规范</w:t>
      </w:r>
      <w:r>
        <w:rPr>
          <w:rFonts w:ascii="仿宋_GB2312" w:hAnsi="宋体" w:hint="eastAsia"/>
          <w:lang w:val="zh-CN"/>
        </w:rPr>
        <w:t>，财务管理制度健全，财务监控有效。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三、项目绩效情况</w:t>
      </w:r>
      <w:r>
        <w:rPr>
          <w:rFonts w:ascii="仿宋_GB2312" w:hAnsi="宋体" w:hint="eastAsia"/>
          <w:lang w:val="zh-CN"/>
        </w:rPr>
        <w:tab/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2E14D6" w:rsidRDefault="002E14D6">
      <w:pPr>
        <w:adjustRightInd w:val="0"/>
        <w:snapToGrid w:val="0"/>
        <w:spacing w:line="560" w:lineRule="exact"/>
        <w:ind w:firstLine="720"/>
        <w:rPr>
          <w:rFonts w:ascii="仿宋_GB2312" w:hAnsi="宋体" w:hint="eastAsia"/>
          <w:lang w:val="zh-CN"/>
        </w:rPr>
      </w:pPr>
      <w:r w:rsidRPr="002E14D6">
        <w:rPr>
          <w:rFonts w:ascii="仿宋_GB2312" w:hAnsi="宋体" w:hint="eastAsia"/>
          <w:lang w:val="zh-CN"/>
        </w:rPr>
        <w:t>新建建筑面积</w:t>
      </w:r>
      <w:r>
        <w:rPr>
          <w:rFonts w:ascii="仿宋_GB2312" w:hAnsi="宋体" w:hint="eastAsia"/>
          <w:lang w:val="zh-CN"/>
        </w:rPr>
        <w:t>大于9000</w:t>
      </w:r>
      <w:r w:rsidRPr="002E14D6">
        <w:rPr>
          <w:rFonts w:ascii="仿宋_GB2312" w:hAnsi="宋体" w:hint="eastAsia"/>
          <w:lang w:val="zh-CN"/>
        </w:rPr>
        <w:t>平方米</w:t>
      </w:r>
      <w:r>
        <w:rPr>
          <w:rFonts w:ascii="仿宋_GB2312" w:hAnsi="宋体" w:hint="eastAsia"/>
          <w:lang w:val="zh-CN"/>
        </w:rPr>
        <w:t>，</w:t>
      </w:r>
      <w:r w:rsidRPr="002E14D6">
        <w:rPr>
          <w:rFonts w:ascii="仿宋_GB2312" w:hAnsi="宋体" w:hint="eastAsia"/>
          <w:lang w:val="zh-CN"/>
        </w:rPr>
        <w:t>可容纳班级数</w:t>
      </w:r>
      <w:r>
        <w:rPr>
          <w:rFonts w:ascii="仿宋_GB2312" w:hAnsi="宋体" w:hint="eastAsia"/>
          <w:lang w:val="zh-CN"/>
        </w:rPr>
        <w:t>15个，</w:t>
      </w:r>
      <w:r w:rsidRPr="002E14D6">
        <w:rPr>
          <w:rFonts w:ascii="仿宋_GB2312" w:hAnsi="宋体" w:hint="eastAsia"/>
          <w:lang w:val="zh-CN"/>
        </w:rPr>
        <w:t>停车场车位数</w:t>
      </w:r>
      <w:r>
        <w:rPr>
          <w:rFonts w:ascii="仿宋_GB2312" w:hAnsi="宋体" w:hint="eastAsia"/>
          <w:lang w:val="zh-CN"/>
        </w:rPr>
        <w:t>约为80个等。</w:t>
      </w:r>
    </w:p>
    <w:p w:rsidR="002E14D6" w:rsidRDefault="004B6F67" w:rsidP="002E14D6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</w:t>
      </w:r>
      <w:r w:rsidR="002E14D6">
        <w:rPr>
          <w:rFonts w:ascii="楷体_GB2312" w:eastAsia="楷体_GB2312" w:hAnsi="宋体" w:hint="eastAsia"/>
          <w:b/>
          <w:lang w:val="zh-CN"/>
        </w:rPr>
        <w:t>。</w:t>
      </w:r>
      <w:r w:rsidR="002E14D6">
        <w:rPr>
          <w:rFonts w:ascii="仿宋_GB2312" w:hAnsi="宋体" w:hint="eastAsia"/>
          <w:lang w:val="zh-CN"/>
        </w:rPr>
        <w:t>从社会效益看，</w:t>
      </w:r>
      <w:r w:rsidR="002E14D6" w:rsidRPr="002E14D6">
        <w:rPr>
          <w:rFonts w:ascii="仿宋_GB2312" w:hAnsi="宋体" w:hint="eastAsia"/>
          <w:lang w:val="zh-CN"/>
        </w:rPr>
        <w:t>拟规划建设办学规模</w:t>
      </w:r>
      <w:r w:rsidR="002E14D6">
        <w:rPr>
          <w:rFonts w:ascii="仿宋_GB2312" w:hAnsi="宋体" w:hint="eastAsia"/>
          <w:lang w:val="zh-CN"/>
        </w:rPr>
        <w:t>15</w:t>
      </w:r>
      <w:r w:rsidR="002E14D6" w:rsidRPr="002E14D6">
        <w:rPr>
          <w:rFonts w:ascii="仿宋_GB2312" w:hAnsi="宋体" w:hint="eastAsia"/>
          <w:lang w:val="zh-CN"/>
        </w:rPr>
        <w:t>个班，在园幼儿</w:t>
      </w:r>
      <w:r w:rsidR="002E14D6">
        <w:rPr>
          <w:rFonts w:ascii="仿宋_GB2312" w:hAnsi="宋体" w:hint="eastAsia"/>
          <w:lang w:val="zh-CN"/>
        </w:rPr>
        <w:t>375</w:t>
      </w:r>
      <w:r w:rsidR="002E14D6" w:rsidRPr="002E14D6">
        <w:rPr>
          <w:rFonts w:ascii="仿宋_GB2312" w:hAnsi="宋体" w:hint="eastAsia"/>
          <w:lang w:val="zh-CN"/>
        </w:rPr>
        <w:t>人</w:t>
      </w:r>
      <w:r w:rsidR="002E14D6">
        <w:rPr>
          <w:rFonts w:ascii="仿宋_GB2312" w:hAnsi="宋体" w:hint="eastAsia"/>
          <w:lang w:val="zh-CN"/>
        </w:rPr>
        <w:t>；从服务对象满意度看，师</w:t>
      </w:r>
      <w:r w:rsidR="002E14D6">
        <w:rPr>
          <w:rFonts w:ascii="仿宋_GB2312" w:hAnsi="宋体" w:hint="eastAsia"/>
          <w:lang w:val="zh-CN"/>
        </w:rPr>
        <w:lastRenderedPageBreak/>
        <w:t>生、群众达到了高满意度。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四、问题及建议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 w:hint="eastAsia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2E14D6" w:rsidRDefault="002E14D6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无。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 w:hint="eastAsia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（二）相关建议。</w:t>
      </w:r>
    </w:p>
    <w:p w:rsidR="002E14D6" w:rsidRDefault="002E14D6">
      <w:pPr>
        <w:adjustRightInd w:val="0"/>
        <w:snapToGrid w:val="0"/>
        <w:spacing w:line="560" w:lineRule="exact"/>
        <w:ind w:firstLine="720"/>
      </w:pPr>
      <w:r>
        <w:rPr>
          <w:rFonts w:ascii="仿宋_GB2312" w:hAnsi="宋体" w:hint="eastAsia"/>
          <w:lang w:val="zh-CN"/>
        </w:rPr>
        <w:t>无。</w:t>
      </w:r>
    </w:p>
    <w:sectPr w:rsidR="002E14D6" w:rsidSect="003D57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BDF" w:rsidRDefault="00481BDF" w:rsidP="00417211">
      <w:r>
        <w:separator/>
      </w:r>
    </w:p>
  </w:endnote>
  <w:endnote w:type="continuationSeparator" w:id="1">
    <w:p w:rsidR="00481BDF" w:rsidRDefault="00481BDF" w:rsidP="00417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BDF" w:rsidRDefault="00481BDF" w:rsidP="00417211">
      <w:r>
        <w:separator/>
      </w:r>
    </w:p>
  </w:footnote>
  <w:footnote w:type="continuationSeparator" w:id="1">
    <w:p w:rsidR="00481BDF" w:rsidRDefault="00481BDF" w:rsidP="004172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91C455A"/>
    <w:rsid w:val="BFFE83F2"/>
    <w:rsid w:val="D7FDD76B"/>
    <w:rsid w:val="002E14D6"/>
    <w:rsid w:val="003D5761"/>
    <w:rsid w:val="00417211"/>
    <w:rsid w:val="00481BDF"/>
    <w:rsid w:val="004B6F67"/>
    <w:rsid w:val="00B53A36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761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rsid w:val="003D5761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417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7211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417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7211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417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7211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417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7211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2022-06-15T01:47:00Z</dcterms:created>
  <dcterms:modified xsi:type="dcterms:W3CDTF">2022-06-15T01:47:00Z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